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64EF" w:rsidRPr="00A74469" w:rsidRDefault="00E71004" w:rsidP="00A464EF">
      <w:pPr>
        <w:jc w:val="center"/>
        <w:rPr>
          <w:rFonts w:ascii="Algerian" w:hAnsi="Algerian"/>
          <w:sz w:val="64"/>
          <w:szCs w:val="64"/>
          <w:lang w:val="en-US"/>
        </w:rPr>
      </w:pPr>
      <w:r>
        <w:rPr>
          <w:rFonts w:ascii="Algerian" w:hAnsi="Algerian"/>
          <w:noProof/>
          <w:sz w:val="64"/>
          <w:szCs w:val="64"/>
          <w:lang w:eastAsia="pt-BR"/>
        </w:rPr>
        <w:drawing>
          <wp:inline distT="0" distB="0" distL="0" distR="0">
            <wp:extent cx="552450" cy="552450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q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27" cy="55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64EF" w:rsidRPr="00A74469" w:rsidRDefault="00A464EF" w:rsidP="00A464EF">
      <w:pPr>
        <w:jc w:val="center"/>
        <w:rPr>
          <w:rFonts w:ascii="Times New Roman" w:hAnsi="Times New Roman" w:cs="Times New Roman"/>
          <w:sz w:val="32"/>
          <w:szCs w:val="32"/>
          <w:lang w:val="en-US"/>
        </w:rPr>
      </w:pPr>
    </w:p>
    <w:p w:rsidR="00A464EF" w:rsidRPr="00A74469" w:rsidRDefault="00A464EF" w:rsidP="00A464EF">
      <w:pPr>
        <w:jc w:val="center"/>
        <w:rPr>
          <w:rFonts w:ascii="Algerian" w:hAnsi="Algerian"/>
          <w:sz w:val="64"/>
          <w:szCs w:val="64"/>
          <w:lang w:val="en-US"/>
        </w:rPr>
      </w:pPr>
    </w:p>
    <w:p w:rsidR="001628FA" w:rsidRPr="00A74469" w:rsidRDefault="00A53D97" w:rsidP="00A464EF">
      <w:pPr>
        <w:jc w:val="center"/>
        <w:rPr>
          <w:rFonts w:ascii="Algerian" w:hAnsi="Algerian"/>
          <w:sz w:val="64"/>
          <w:szCs w:val="64"/>
          <w:lang w:val="en-US"/>
        </w:rPr>
      </w:pPr>
      <w:r>
        <w:rPr>
          <w:rFonts w:ascii="Algerian" w:hAnsi="Algerian"/>
          <w:sz w:val="64"/>
          <w:szCs w:val="64"/>
          <w:lang w:val="en-US"/>
        </w:rPr>
        <w:t xml:space="preserve">Speckle </w:t>
      </w:r>
      <w:r w:rsidR="000B304D">
        <w:rPr>
          <w:rFonts w:ascii="Algerian" w:hAnsi="Algerian"/>
          <w:sz w:val="64"/>
          <w:szCs w:val="64"/>
          <w:lang w:val="en-US"/>
        </w:rPr>
        <w:t>Quality Test v1.0</w:t>
      </w:r>
    </w:p>
    <w:p w:rsidR="00015B92" w:rsidRPr="00A74469" w:rsidRDefault="00015B92" w:rsidP="00A464EF">
      <w:pPr>
        <w:jc w:val="center"/>
        <w:rPr>
          <w:rFonts w:ascii="Algerian" w:hAnsi="Algerian"/>
          <w:sz w:val="64"/>
          <w:szCs w:val="64"/>
          <w:lang w:val="en-US"/>
        </w:rPr>
      </w:pPr>
      <w:r w:rsidRPr="00A74469">
        <w:rPr>
          <w:rFonts w:ascii="Algerian" w:hAnsi="Algerian"/>
          <w:sz w:val="64"/>
          <w:szCs w:val="64"/>
          <w:lang w:val="en-US"/>
        </w:rPr>
        <w:t>User guide</w:t>
      </w:r>
    </w:p>
    <w:p w:rsidR="00A464EF" w:rsidRPr="00A74469" w:rsidRDefault="00A464EF" w:rsidP="00A464EF">
      <w:pPr>
        <w:jc w:val="center"/>
        <w:rPr>
          <w:rFonts w:ascii="Algerian" w:hAnsi="Algerian"/>
          <w:sz w:val="64"/>
          <w:szCs w:val="64"/>
          <w:lang w:val="en-US"/>
        </w:rPr>
      </w:pPr>
    </w:p>
    <w:p w:rsidR="002657AA" w:rsidRPr="00A74469" w:rsidRDefault="002657AA" w:rsidP="00A464EF">
      <w:pPr>
        <w:jc w:val="center"/>
        <w:rPr>
          <w:rFonts w:ascii="Algerian" w:hAnsi="Algerian"/>
          <w:sz w:val="64"/>
          <w:szCs w:val="64"/>
          <w:lang w:val="en-US"/>
        </w:rPr>
      </w:pPr>
    </w:p>
    <w:p w:rsidR="002657AA" w:rsidRPr="00A74469" w:rsidRDefault="002657AA" w:rsidP="00A464EF">
      <w:pPr>
        <w:jc w:val="center"/>
        <w:rPr>
          <w:rFonts w:ascii="Algerian" w:hAnsi="Algerian"/>
          <w:sz w:val="64"/>
          <w:szCs w:val="64"/>
          <w:lang w:val="en-US"/>
        </w:rPr>
      </w:pPr>
    </w:p>
    <w:p w:rsidR="00A464EF" w:rsidRPr="00A74469" w:rsidRDefault="00A464EF" w:rsidP="00A464EF">
      <w:pPr>
        <w:jc w:val="center"/>
        <w:rPr>
          <w:rFonts w:ascii="Algerian" w:hAnsi="Algerian"/>
          <w:sz w:val="64"/>
          <w:szCs w:val="64"/>
          <w:lang w:val="en-US"/>
        </w:rPr>
      </w:pPr>
    </w:p>
    <w:p w:rsidR="00015B92" w:rsidRPr="00A74469" w:rsidRDefault="00015B92" w:rsidP="00962ECB">
      <w:pPr>
        <w:rPr>
          <w:rFonts w:ascii="Algerian" w:hAnsi="Algerian"/>
          <w:sz w:val="64"/>
          <w:szCs w:val="64"/>
          <w:lang w:val="en-US"/>
        </w:rPr>
      </w:pPr>
    </w:p>
    <w:p w:rsidR="00015B92" w:rsidRPr="00A74469" w:rsidRDefault="00015B92" w:rsidP="00962ECB">
      <w:pPr>
        <w:rPr>
          <w:rFonts w:ascii="Algerian" w:hAnsi="Algerian"/>
          <w:sz w:val="64"/>
          <w:szCs w:val="64"/>
          <w:lang w:val="en-US"/>
        </w:rPr>
      </w:pPr>
    </w:p>
    <w:p w:rsidR="00015B92" w:rsidRPr="000B304D" w:rsidRDefault="002657AA" w:rsidP="00962ECB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64"/>
          <w:szCs w:val="64"/>
          <w:lang w:val="en-US"/>
        </w:rPr>
        <w:tab/>
      </w:r>
      <w:r w:rsidR="000B304D">
        <w:rPr>
          <w:rFonts w:ascii="Times New Roman" w:hAnsi="Times New Roman" w:cs="Times New Roman"/>
          <w:sz w:val="24"/>
          <w:szCs w:val="24"/>
          <w:lang w:val="en-US"/>
        </w:rPr>
        <w:t>January</w:t>
      </w:r>
      <w:r w:rsidR="008E0AF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B304D">
        <w:rPr>
          <w:rFonts w:ascii="Times New Roman" w:hAnsi="Times New Roman" w:cs="Times New Roman"/>
          <w:sz w:val="24"/>
          <w:szCs w:val="24"/>
          <w:lang w:val="en-US"/>
        </w:rPr>
        <w:t>2014</w:t>
      </w:r>
    </w:p>
    <w:p w:rsidR="00C75F5F" w:rsidRPr="00A74469" w:rsidRDefault="00015B92" w:rsidP="0090365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br w:type="page"/>
      </w:r>
      <w:r w:rsidR="00C75F5F" w:rsidRPr="00A74469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Funding </w:t>
      </w:r>
    </w:p>
    <w:p w:rsidR="002657AA" w:rsidRPr="00A74469" w:rsidRDefault="00C75F5F" w:rsidP="0090365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Project developed at Centre for Development of Applied Instrumentation in Agriculture, </w:t>
      </w:r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under supervision </w:t>
      </w:r>
      <w:proofErr w:type="gramStart"/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>of  professor</w:t>
      </w:r>
      <w:proofErr w:type="gramEnd"/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DSc.</w:t>
      </w:r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Roberto </w:t>
      </w:r>
      <w:proofErr w:type="spellStart"/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>Alves</w:t>
      </w:r>
      <w:proofErr w:type="spellEnd"/>
      <w:r w:rsidR="00B63021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Braga Jr, from Engineering Department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 of Federal University of </w:t>
      </w:r>
      <w:proofErr w:type="spellStart"/>
      <w:r w:rsidR="00E373F8">
        <w:rPr>
          <w:rFonts w:ascii="Times New Roman" w:hAnsi="Times New Roman" w:cs="Times New Roman"/>
          <w:sz w:val="24"/>
          <w:szCs w:val="24"/>
          <w:lang w:val="en-US"/>
        </w:rPr>
        <w:t>Lavras</w:t>
      </w:r>
      <w:proofErr w:type="spellEnd"/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 (UFLA), and was partially by FAPEMIG, </w:t>
      </w:r>
      <w:proofErr w:type="spellStart"/>
      <w:r w:rsidR="00E373F8">
        <w:rPr>
          <w:rFonts w:ascii="Times New Roman" w:hAnsi="Times New Roman" w:cs="Times New Roman"/>
          <w:sz w:val="24"/>
          <w:szCs w:val="24"/>
          <w:lang w:val="en-US"/>
        </w:rPr>
        <w:t>CNPq</w:t>
      </w:r>
      <w:proofErr w:type="spellEnd"/>
      <w:r w:rsidR="00E373F8">
        <w:rPr>
          <w:rFonts w:ascii="Times New Roman" w:hAnsi="Times New Roman" w:cs="Times New Roman"/>
          <w:sz w:val="24"/>
          <w:szCs w:val="24"/>
          <w:lang w:val="en-US"/>
        </w:rPr>
        <w:t>, CAPES and FINEP.</w:t>
      </w:r>
    </w:p>
    <w:p w:rsidR="00B27CAA" w:rsidRPr="00A74469" w:rsidRDefault="00B27CAA" w:rsidP="004926E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27CAA" w:rsidRPr="00A74469" w:rsidRDefault="009E4416" w:rsidP="004926E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Team</w:t>
      </w:r>
    </w:p>
    <w:p w:rsidR="002657AA" w:rsidRPr="006F2180" w:rsidRDefault="009E4416" w:rsidP="004926EE">
      <w:pPr>
        <w:jc w:val="both"/>
        <w:rPr>
          <w:rFonts w:ascii="Times New Roman" w:hAnsi="Times New Roman" w:cs="Times New Roman"/>
          <w:sz w:val="24"/>
          <w:szCs w:val="24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Research team linked to development</w:t>
      </w:r>
      <w:r w:rsidR="002657AA" w:rsidRPr="00A74469">
        <w:rPr>
          <w:rFonts w:ascii="Times New Roman" w:hAnsi="Times New Roman" w:cs="Times New Roman"/>
          <w:sz w:val="24"/>
          <w:szCs w:val="24"/>
          <w:lang w:val="en-US"/>
        </w:rPr>
        <w:t>, Professor D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Sc.</w:t>
      </w:r>
      <w:r w:rsidR="002657AA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57AA" w:rsidRPr="006F2180">
        <w:rPr>
          <w:rFonts w:ascii="Times New Roman" w:hAnsi="Times New Roman" w:cs="Times New Roman"/>
          <w:sz w:val="24"/>
          <w:szCs w:val="24"/>
        </w:rPr>
        <w:t>Roberto Alves Braga Jr (</w:t>
      </w:r>
      <w:hyperlink r:id="rId10" w:history="1">
        <w:r w:rsidR="002657AA" w:rsidRPr="006F2180">
          <w:rPr>
            <w:rStyle w:val="Hyperlink"/>
            <w:rFonts w:ascii="Times New Roman" w:hAnsi="Times New Roman" w:cs="Times New Roman"/>
            <w:sz w:val="24"/>
            <w:szCs w:val="24"/>
          </w:rPr>
          <w:t>robbraga@gmail.com</w:t>
        </w:r>
      </w:hyperlink>
      <w:r w:rsidR="002657AA" w:rsidRPr="006F2180">
        <w:rPr>
          <w:rFonts w:ascii="Times New Roman" w:hAnsi="Times New Roman" w:cs="Times New Roman"/>
          <w:sz w:val="24"/>
          <w:szCs w:val="24"/>
        </w:rPr>
        <w:t>), Michel Melo da Silva (</w:t>
      </w:r>
      <w:hyperlink r:id="rId11" w:history="1">
        <w:r w:rsidR="002218D1" w:rsidRPr="006F2180">
          <w:rPr>
            <w:rStyle w:val="Hyperlink"/>
            <w:rFonts w:ascii="Times New Roman" w:hAnsi="Times New Roman" w:cs="Times New Roman"/>
            <w:sz w:val="24"/>
            <w:szCs w:val="24"/>
          </w:rPr>
          <w:t>michelms@comp.ufla.br</w:t>
        </w:r>
      </w:hyperlink>
      <w:r w:rsidR="00B63021" w:rsidRPr="006F2180">
        <w:rPr>
          <w:rFonts w:ascii="Times New Roman" w:hAnsi="Times New Roman" w:cs="Times New Roman"/>
          <w:sz w:val="24"/>
          <w:szCs w:val="24"/>
        </w:rPr>
        <w:t>).</w:t>
      </w:r>
    </w:p>
    <w:p w:rsidR="004926EE" w:rsidRPr="006F2180" w:rsidRDefault="004926EE" w:rsidP="004926E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0365D" w:rsidRPr="00A74469" w:rsidRDefault="009E4416" w:rsidP="004926E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Objective</w:t>
      </w:r>
    </w:p>
    <w:p w:rsidR="004926EE" w:rsidRPr="00A74469" w:rsidRDefault="009E4416" w:rsidP="004926E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Help researchers in the Dynamic Laser Speckle area </w:t>
      </w:r>
      <w:r w:rsidR="002218D1">
        <w:rPr>
          <w:rFonts w:ascii="Times New Roman" w:hAnsi="Times New Roman" w:cs="Times New Roman"/>
          <w:sz w:val="24"/>
          <w:szCs w:val="24"/>
          <w:lang w:val="en-US"/>
        </w:rPr>
        <w:t>evaluate the sequence image captured at their experiments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, providing them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feedback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before the main assays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B27CAA" w:rsidRPr="00A74469" w:rsidRDefault="009E4416" w:rsidP="004926E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Dates</w:t>
      </w:r>
    </w:p>
    <w:p w:rsidR="002657AA" w:rsidRPr="00A74469" w:rsidRDefault="002657AA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Proje</w:t>
      </w:r>
      <w:r w:rsidR="009E4416" w:rsidRPr="00A74469">
        <w:rPr>
          <w:rFonts w:ascii="Times New Roman" w:hAnsi="Times New Roman" w:cs="Times New Roman"/>
          <w:sz w:val="24"/>
          <w:szCs w:val="24"/>
          <w:lang w:val="en-US"/>
        </w:rPr>
        <w:t>ct Start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="00312FD9">
        <w:rPr>
          <w:rFonts w:ascii="Times New Roman" w:hAnsi="Times New Roman" w:cs="Times New Roman"/>
          <w:sz w:val="24"/>
          <w:szCs w:val="24"/>
          <w:lang w:val="en-US"/>
        </w:rPr>
        <w:t>10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/</w:t>
      </w:r>
      <w:r w:rsidR="00312FD9">
        <w:rPr>
          <w:rFonts w:ascii="Times New Roman" w:hAnsi="Times New Roman" w:cs="Times New Roman"/>
          <w:sz w:val="24"/>
          <w:szCs w:val="24"/>
          <w:lang w:val="en-US"/>
        </w:rPr>
        <w:t>10/2012</w:t>
      </w:r>
    </w:p>
    <w:p w:rsidR="002657AA" w:rsidRPr="00A74469" w:rsidRDefault="00312FD9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Last Actualization: 11/02/2014</w:t>
      </w:r>
    </w:p>
    <w:p w:rsidR="004926EE" w:rsidRPr="00A74469" w:rsidRDefault="004926EE" w:rsidP="00A464EF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07467" w:rsidRPr="00A74469" w:rsidRDefault="00907467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Software </w:t>
      </w:r>
      <w:r w:rsidR="00C16ADF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Register in National Institute of Industrial Property </w:t>
      </w:r>
    </w:p>
    <w:p w:rsidR="00907467" w:rsidRPr="00A74469" w:rsidRDefault="00C16ADF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Registration Protocol</w:t>
      </w:r>
      <w:r w:rsidR="00907467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</w:p>
    <w:p w:rsidR="004A24A9" w:rsidRDefault="00C16ADF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Registration Number</w:t>
      </w:r>
      <w:r w:rsidR="00907467" w:rsidRPr="00A74469">
        <w:rPr>
          <w:rFonts w:ascii="Times New Roman" w:hAnsi="Times New Roman" w:cs="Times New Roman"/>
          <w:sz w:val="24"/>
          <w:szCs w:val="24"/>
          <w:lang w:val="en-US"/>
        </w:rPr>
        <w:t>:</w:t>
      </w:r>
      <w:r w:rsidR="008046E5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C16ADF" w:rsidRDefault="00C16ADF" w:rsidP="00A464EF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Type of Registration</w:t>
      </w:r>
      <w:r w:rsidR="00907467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="00907467" w:rsidRPr="00A74469">
        <w:rPr>
          <w:rFonts w:ascii="Times New Roman" w:hAnsi="Times New Roman" w:cs="Times New Roman"/>
          <w:i/>
          <w:sz w:val="24"/>
          <w:szCs w:val="24"/>
          <w:lang w:val="en-US"/>
        </w:rPr>
        <w:t>Software</w:t>
      </w:r>
      <w:r w:rsidRPr="00A74469">
        <w:rPr>
          <w:rFonts w:ascii="Times New Roman" w:hAnsi="Times New Roman" w:cs="Times New Roman"/>
          <w:i/>
          <w:sz w:val="24"/>
          <w:szCs w:val="24"/>
          <w:lang w:val="en-US"/>
        </w:rPr>
        <w:t xml:space="preserve"> free to use</w:t>
      </w:r>
      <w:r w:rsidR="00907467" w:rsidRPr="00A74469">
        <w:rPr>
          <w:rFonts w:ascii="Times New Roman" w:hAnsi="Times New Roman" w:cs="Times New Roman"/>
          <w:i/>
          <w:sz w:val="24"/>
          <w:szCs w:val="24"/>
          <w:lang w:val="en-US"/>
        </w:rPr>
        <w:t>.</w:t>
      </w:r>
    </w:p>
    <w:p w:rsidR="00CC5D8F" w:rsidRDefault="00CC5D8F" w:rsidP="00A464EF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CC5D8F" w:rsidRDefault="00CC5D8F" w:rsidP="00A464EF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E373F8" w:rsidRDefault="00E373F8" w:rsidP="00A464EF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References:</w:t>
      </w:r>
    </w:p>
    <w:p w:rsidR="00E373F8" w:rsidRPr="006F2180" w:rsidRDefault="00E373F8" w:rsidP="004B3F79">
      <w:pPr>
        <w:pStyle w:val="PargrafodaLista"/>
        <w:numPr>
          <w:ilvl w:val="0"/>
          <w:numId w:val="17"/>
        </w:numPr>
        <w:spacing w:after="120"/>
        <w:ind w:left="714" w:hanging="357"/>
        <w:rPr>
          <w:rFonts w:ascii="Times New Roman" w:hAnsi="Times New Roman" w:cs="Times New Roman"/>
          <w:sz w:val="20"/>
          <w:szCs w:val="20"/>
          <w:lang w:val="en-US"/>
        </w:rPr>
      </w:pPr>
      <w:r w:rsidRPr="006F2180">
        <w:rPr>
          <w:rFonts w:ascii="Times New Roman" w:hAnsi="Times New Roman" w:cs="Times New Roman"/>
          <w:sz w:val="20"/>
          <w:szCs w:val="20"/>
          <w:lang w:val="en-US"/>
        </w:rPr>
        <w:t xml:space="preserve">Moreira, J., Cardoso, R.R., Braga, R.A. Quality test protocol to dynamic laser speckle analysis, Optics and Lasers in Engineering 2014 </w:t>
      </w:r>
      <w:r w:rsidRPr="006F2180">
        <w:rPr>
          <w:rFonts w:ascii="Times New Roman" w:hAnsi="Times New Roman" w:cs="Times New Roman"/>
          <w:i/>
          <w:sz w:val="20"/>
          <w:szCs w:val="20"/>
          <w:lang w:val="en-US"/>
        </w:rPr>
        <w:t>In Press</w:t>
      </w:r>
    </w:p>
    <w:p w:rsidR="00E373F8" w:rsidRPr="00E373F8" w:rsidRDefault="00E373F8" w:rsidP="004B3F79">
      <w:pPr>
        <w:pStyle w:val="NormalWeb"/>
        <w:numPr>
          <w:ilvl w:val="0"/>
          <w:numId w:val="17"/>
        </w:numPr>
        <w:spacing w:before="0" w:beforeAutospacing="0" w:after="120" w:afterAutospacing="0"/>
        <w:rPr>
          <w:sz w:val="20"/>
          <w:szCs w:val="20"/>
          <w:lang w:val="en-US"/>
        </w:rPr>
      </w:pPr>
      <w:proofErr w:type="spellStart"/>
      <w:r w:rsidRPr="00E373F8">
        <w:rPr>
          <w:sz w:val="20"/>
          <w:szCs w:val="20"/>
          <w:lang w:val="en-US"/>
        </w:rPr>
        <w:t>Godinho</w:t>
      </w:r>
      <w:proofErr w:type="spellEnd"/>
      <w:r w:rsidRPr="00E373F8">
        <w:rPr>
          <w:sz w:val="20"/>
          <w:szCs w:val="20"/>
          <w:lang w:val="en-US"/>
        </w:rPr>
        <w:t xml:space="preserve">, R.P.; et al; Online </w:t>
      </w:r>
      <w:proofErr w:type="spellStart"/>
      <w:r w:rsidRPr="00E373F8">
        <w:rPr>
          <w:sz w:val="20"/>
          <w:szCs w:val="20"/>
          <w:lang w:val="en-US"/>
        </w:rPr>
        <w:t>biospeckle</w:t>
      </w:r>
      <w:proofErr w:type="spellEnd"/>
      <w:r w:rsidRPr="00E373F8">
        <w:rPr>
          <w:sz w:val="20"/>
          <w:szCs w:val="20"/>
          <w:lang w:val="en-US"/>
        </w:rPr>
        <w:t xml:space="preserve"> assessment without loss of definition and resolution by motion history image. Optics and Lasers in Engineering, v. 50, p. 366-372, 2012. </w:t>
      </w:r>
      <w:proofErr w:type="spellStart"/>
      <w:r>
        <w:rPr>
          <w:sz w:val="20"/>
          <w:szCs w:val="20"/>
          <w:lang w:val="en-US"/>
        </w:rPr>
        <w:t>d</w:t>
      </w:r>
      <w:r w:rsidRPr="00E373F8">
        <w:rPr>
          <w:sz w:val="20"/>
          <w:szCs w:val="20"/>
          <w:lang w:val="en-US"/>
        </w:rPr>
        <w:t>oi</w:t>
      </w:r>
      <w:proofErr w:type="spellEnd"/>
      <w:r w:rsidRPr="00E373F8">
        <w:rPr>
          <w:sz w:val="20"/>
          <w:szCs w:val="20"/>
          <w:lang w:val="en-US"/>
        </w:rPr>
        <w:t>: 10.1016/j.optlaseng.2011.10.023</w:t>
      </w:r>
    </w:p>
    <w:p w:rsidR="00E373F8" w:rsidRPr="00E373F8" w:rsidRDefault="00E373F8" w:rsidP="004B3F79">
      <w:pPr>
        <w:pStyle w:val="NormalWeb"/>
        <w:numPr>
          <w:ilvl w:val="0"/>
          <w:numId w:val="17"/>
        </w:numPr>
        <w:spacing w:before="0" w:beforeAutospacing="0" w:after="120" w:afterAutospacing="0"/>
        <w:rPr>
          <w:sz w:val="20"/>
          <w:szCs w:val="20"/>
          <w:lang w:val="en-US"/>
        </w:rPr>
      </w:pPr>
      <w:r w:rsidRPr="00E373F8">
        <w:rPr>
          <w:sz w:val="20"/>
          <w:szCs w:val="20"/>
          <w:lang w:val="en-US"/>
        </w:rPr>
        <w:t xml:space="preserve">R.A. Braga; et al; </w:t>
      </w:r>
      <w:proofErr w:type="spellStart"/>
      <w:r w:rsidRPr="00E373F8">
        <w:rPr>
          <w:sz w:val="20"/>
          <w:szCs w:val="20"/>
          <w:lang w:val="en-US"/>
        </w:rPr>
        <w:t>Biospeckle</w:t>
      </w:r>
      <w:proofErr w:type="spellEnd"/>
      <w:r w:rsidRPr="00E373F8">
        <w:rPr>
          <w:sz w:val="20"/>
          <w:szCs w:val="20"/>
          <w:lang w:val="en-US"/>
        </w:rPr>
        <w:t xml:space="preserve"> numerical values over spectral image maps of </w:t>
      </w:r>
      <w:proofErr w:type="spellStart"/>
      <w:r w:rsidRPr="00E373F8">
        <w:rPr>
          <w:sz w:val="20"/>
          <w:szCs w:val="20"/>
          <w:lang w:val="en-US"/>
        </w:rPr>
        <w:t>activityOptics</w:t>
      </w:r>
      <w:proofErr w:type="spellEnd"/>
      <w:r w:rsidRPr="006F2180">
        <w:rPr>
          <w:sz w:val="20"/>
          <w:szCs w:val="20"/>
          <w:lang w:val="en-US"/>
        </w:rPr>
        <w:t xml:space="preserve"> Communications 285 (2012) 553–561</w:t>
      </w:r>
      <w:r>
        <w:rPr>
          <w:sz w:val="20"/>
          <w:szCs w:val="20"/>
          <w:lang w:val="en-US"/>
        </w:rPr>
        <w:t xml:space="preserve"> </w:t>
      </w:r>
      <w:proofErr w:type="spellStart"/>
      <w:r w:rsidRPr="00E373F8">
        <w:rPr>
          <w:sz w:val="20"/>
          <w:szCs w:val="20"/>
          <w:lang w:val="en-US"/>
        </w:rPr>
        <w:t>doi</w:t>
      </w:r>
      <w:proofErr w:type="spellEnd"/>
      <w:r w:rsidRPr="00E373F8">
        <w:rPr>
          <w:sz w:val="20"/>
          <w:szCs w:val="20"/>
          <w:lang w:val="en-US"/>
        </w:rPr>
        <w:t>: 10.1016/j.optcom.2011.10.079</w:t>
      </w:r>
    </w:p>
    <w:p w:rsidR="00E373F8" w:rsidRPr="006F2180" w:rsidRDefault="00E373F8" w:rsidP="006F2180">
      <w:pPr>
        <w:pStyle w:val="PargrafodaLista"/>
        <w:rPr>
          <w:rFonts w:ascii="Times New Roman" w:hAnsi="Times New Roman" w:cs="Times New Roman"/>
          <w:sz w:val="24"/>
          <w:szCs w:val="24"/>
          <w:lang w:val="en-US"/>
        </w:rPr>
      </w:pPr>
    </w:p>
    <w:p w:rsidR="008040C2" w:rsidRPr="004B3F79" w:rsidRDefault="00C16ADF" w:rsidP="004B3F79">
      <w:pPr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i/>
          <w:sz w:val="24"/>
          <w:szCs w:val="24"/>
          <w:lang w:val="en-US"/>
        </w:rPr>
        <w:br w:type="page"/>
      </w:r>
      <w:r w:rsidRPr="008040C2">
        <w:rPr>
          <w:rFonts w:ascii="Calibri" w:hAnsi="Calibri" w:cs="Times New Roman"/>
          <w:sz w:val="32"/>
          <w:szCs w:val="32"/>
          <w:lang w:val="en-US"/>
        </w:rPr>
        <w:lastRenderedPageBreak/>
        <w:t>Index</w:t>
      </w:r>
    </w:p>
    <w:p w:rsidR="008040C2" w:rsidRPr="008040C2" w:rsidRDefault="008040C2" w:rsidP="008040C2">
      <w:pPr>
        <w:spacing w:before="240"/>
        <w:jc w:val="center"/>
        <w:rPr>
          <w:rFonts w:ascii="Calibri" w:hAnsi="Calibri" w:cs="Times New Roman"/>
          <w:sz w:val="32"/>
          <w:szCs w:val="32"/>
          <w:lang w:val="en-US"/>
        </w:rPr>
      </w:pPr>
    </w:p>
    <w:p w:rsidR="00541B70" w:rsidRPr="00A74469" w:rsidRDefault="00452428" w:rsidP="008040C2">
      <w:pPr>
        <w:pStyle w:val="PargrafodaLista"/>
        <w:numPr>
          <w:ilvl w:val="0"/>
          <w:numId w:val="1"/>
        </w:numPr>
        <w:spacing w:before="24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Basic c</w:t>
      </w:r>
      <w:r w:rsidR="00C16ADF" w:rsidRPr="00A74469">
        <w:rPr>
          <w:rFonts w:ascii="Times New Roman" w:hAnsi="Times New Roman" w:cs="Times New Roman"/>
          <w:sz w:val="24"/>
          <w:szCs w:val="24"/>
          <w:lang w:val="en-US"/>
        </w:rPr>
        <w:t>onsiderations</w:t>
      </w:r>
    </w:p>
    <w:p w:rsidR="00814AF5" w:rsidRPr="00A74469" w:rsidRDefault="007D22ED" w:rsidP="00C16ADF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Programming language u</w:t>
      </w:r>
      <w:r w:rsidR="00C16ADF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tilized 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C16ADF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..............................</w:t>
      </w:r>
      <w:r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4</w:t>
      </w:r>
    </w:p>
    <w:p w:rsidR="00814AF5" w:rsidRPr="00A74469" w:rsidRDefault="00C16ADF" w:rsidP="00814A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Generated </w:t>
      </w:r>
      <w:r w:rsidR="007D22E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iles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…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...................................................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4</w:t>
      </w:r>
    </w:p>
    <w:p w:rsidR="00814AF5" w:rsidRPr="00A74469" w:rsidRDefault="007D22ED" w:rsidP="00C16ADF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Installation and e</w:t>
      </w:r>
      <w:r w:rsidR="00C16ADF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xecution 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...................................................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..........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E96155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4</w:t>
      </w:r>
    </w:p>
    <w:p w:rsidR="00831574" w:rsidRDefault="00C16ADF" w:rsidP="00AA5F07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Overview …</w:t>
      </w:r>
      <w:r w:rsidR="00814AF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.....................................</w:t>
      </w:r>
      <w:r w:rsidR="009624AC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14AF5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..............................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>.........................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5B789D" w:rsidRPr="00A74469">
        <w:rPr>
          <w:rFonts w:ascii="Times New Roman" w:hAnsi="Times New Roman" w:cs="Times New Roman"/>
          <w:sz w:val="24"/>
          <w:szCs w:val="24"/>
          <w:lang w:val="en-US"/>
        </w:rPr>
        <w:t>..... 5</w:t>
      </w:r>
    </w:p>
    <w:p w:rsidR="00AA5F07" w:rsidRDefault="00FC6B10" w:rsidP="00AA5F07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First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Step ...</w:t>
      </w:r>
      <w:r w:rsidR="00AA5F07">
        <w:rPr>
          <w:rFonts w:ascii="Times New Roman" w:hAnsi="Times New Roman" w:cs="Times New Roman"/>
          <w:sz w:val="24"/>
          <w:szCs w:val="24"/>
          <w:lang w:val="en-US"/>
        </w:rPr>
        <w:t>....</w:t>
      </w:r>
      <w:r>
        <w:rPr>
          <w:rFonts w:ascii="Times New Roman" w:hAnsi="Times New Roman" w:cs="Times New Roman"/>
          <w:sz w:val="24"/>
          <w:szCs w:val="24"/>
          <w:lang w:val="en-US"/>
        </w:rPr>
        <w:t>....</w:t>
      </w:r>
      <w:r w:rsidR="00AA5F07">
        <w:rPr>
          <w:rFonts w:ascii="Times New Roman" w:hAnsi="Times New Roman" w:cs="Times New Roman"/>
          <w:sz w:val="24"/>
          <w:szCs w:val="24"/>
          <w:lang w:val="en-US"/>
        </w:rPr>
        <w:t>....................................................................................</w:t>
      </w:r>
      <w:r>
        <w:rPr>
          <w:rFonts w:ascii="Times New Roman" w:hAnsi="Times New Roman" w:cs="Times New Roman"/>
          <w:sz w:val="24"/>
          <w:szCs w:val="24"/>
          <w:lang w:val="en-US"/>
        </w:rPr>
        <w:t>..</w:t>
      </w:r>
      <w:r w:rsidR="00AA5F07">
        <w:rPr>
          <w:rFonts w:ascii="Times New Roman" w:hAnsi="Times New Roman" w:cs="Times New Roman"/>
          <w:sz w:val="24"/>
          <w:szCs w:val="24"/>
          <w:lang w:val="en-US"/>
        </w:rPr>
        <w:t>.......</w:t>
      </w:r>
      <w:proofErr w:type="gramEnd"/>
      <w:r w:rsidR="00AA5F07">
        <w:rPr>
          <w:rFonts w:ascii="Times New Roman" w:hAnsi="Times New Roman" w:cs="Times New Roman"/>
          <w:sz w:val="24"/>
          <w:szCs w:val="24"/>
          <w:lang w:val="en-US"/>
        </w:rPr>
        <w:t xml:space="preserve"> 7</w:t>
      </w:r>
    </w:p>
    <w:p w:rsidR="007D22ED" w:rsidRDefault="007D22ED" w:rsidP="007D22ED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Saturation parameters</w:t>
      </w:r>
      <w:r w:rsidR="00F132D5">
        <w:rPr>
          <w:rFonts w:ascii="Times New Roman" w:hAnsi="Times New Roman" w:cs="Times New Roman"/>
          <w:sz w:val="24"/>
          <w:szCs w:val="24"/>
          <w:lang w:val="en-US"/>
        </w:rPr>
        <w:t xml:space="preserve"> ……………………………………………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132D5">
        <w:rPr>
          <w:rFonts w:ascii="Times New Roman" w:hAnsi="Times New Roman" w:cs="Times New Roman"/>
          <w:sz w:val="24"/>
          <w:szCs w:val="24"/>
          <w:lang w:val="en-US"/>
        </w:rPr>
        <w:t>……. 7</w:t>
      </w:r>
    </w:p>
    <w:p w:rsidR="00F132D5" w:rsidRDefault="00F132D5" w:rsidP="007D22ED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MHI parameters …………………………………………………</w:t>
      </w:r>
      <w:r w:rsidR="00FC6B10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…….. 8</w:t>
      </w:r>
    </w:p>
    <w:p w:rsidR="00F132D5" w:rsidRDefault="00FC6B10" w:rsidP="00F132D5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Second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Step ..</w:t>
      </w:r>
      <w:proofErr w:type="gramEnd"/>
      <w:r w:rsidR="00F132D5">
        <w:rPr>
          <w:rFonts w:ascii="Times New Roman" w:hAnsi="Times New Roman" w:cs="Times New Roman"/>
          <w:sz w:val="24"/>
          <w:szCs w:val="24"/>
          <w:lang w:val="en-US"/>
        </w:rPr>
        <w:t>………………………………………………………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132D5">
        <w:rPr>
          <w:rFonts w:ascii="Times New Roman" w:hAnsi="Times New Roman" w:cs="Times New Roman"/>
          <w:sz w:val="24"/>
          <w:szCs w:val="24"/>
          <w:lang w:val="en-US"/>
        </w:rPr>
        <w:t xml:space="preserve">……… </w:t>
      </w:r>
      <w:r w:rsidR="004B3F79">
        <w:rPr>
          <w:rFonts w:ascii="Times New Roman" w:hAnsi="Times New Roman" w:cs="Times New Roman"/>
          <w:sz w:val="24"/>
          <w:szCs w:val="24"/>
          <w:lang w:val="en-US"/>
        </w:rPr>
        <w:t>10</w:t>
      </w:r>
    </w:p>
    <w:p w:rsidR="008040C2" w:rsidRDefault="00FC6B10" w:rsidP="00F132D5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Third Step </w:t>
      </w:r>
      <w:r w:rsidR="008040C2">
        <w:rPr>
          <w:rFonts w:ascii="Times New Roman" w:hAnsi="Times New Roman" w:cs="Times New Roman"/>
          <w:sz w:val="24"/>
          <w:szCs w:val="24"/>
          <w:lang w:val="en-US"/>
        </w:rPr>
        <w:t>…………………………………………………………………..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12</w:t>
      </w:r>
    </w:p>
    <w:p w:rsidR="000C48BF" w:rsidRDefault="000C48BF" w:rsidP="00F132D5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Results …………………………………………………………………….. </w:t>
      </w:r>
      <w:r w:rsidR="00E111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E776C">
        <w:rPr>
          <w:rFonts w:ascii="Times New Roman" w:hAnsi="Times New Roman" w:cs="Times New Roman"/>
          <w:sz w:val="24"/>
          <w:szCs w:val="24"/>
          <w:lang w:val="en-US"/>
        </w:rPr>
        <w:t>13</w:t>
      </w:r>
      <w:bookmarkStart w:id="0" w:name="_GoBack"/>
      <w:bookmarkEnd w:id="0"/>
    </w:p>
    <w:p w:rsidR="008040C2" w:rsidRDefault="008040C2" w:rsidP="00F132D5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Save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Results ..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………………………………………………………………</w:t>
      </w:r>
      <w:r w:rsidR="00EE776C">
        <w:rPr>
          <w:rFonts w:ascii="Times New Roman" w:hAnsi="Times New Roman" w:cs="Times New Roman"/>
          <w:sz w:val="24"/>
          <w:szCs w:val="24"/>
          <w:lang w:val="en-US"/>
        </w:rPr>
        <w:t xml:space="preserve"> 14</w:t>
      </w:r>
    </w:p>
    <w:p w:rsidR="008040C2" w:rsidRPr="00A74469" w:rsidRDefault="00123E8A" w:rsidP="00F132D5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Program v</w:t>
      </w:r>
      <w:r w:rsidR="008040C2">
        <w:rPr>
          <w:rFonts w:ascii="Times New Roman" w:hAnsi="Times New Roman" w:cs="Times New Roman"/>
          <w:sz w:val="24"/>
          <w:szCs w:val="24"/>
          <w:lang w:val="en-US"/>
        </w:rPr>
        <w:t>ersion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details …</w:t>
      </w:r>
      <w:r w:rsidR="008040C2">
        <w:rPr>
          <w:rFonts w:ascii="Times New Roman" w:hAnsi="Times New Roman" w:cs="Times New Roman"/>
          <w:sz w:val="24"/>
          <w:szCs w:val="24"/>
          <w:lang w:val="en-US"/>
        </w:rPr>
        <w:t xml:space="preserve">…………………………………………….. </w:t>
      </w:r>
      <w:r w:rsidR="00EE776C">
        <w:rPr>
          <w:rFonts w:ascii="Times New Roman" w:hAnsi="Times New Roman" w:cs="Times New Roman"/>
          <w:sz w:val="24"/>
          <w:szCs w:val="24"/>
          <w:lang w:val="en-US"/>
        </w:rPr>
        <w:t>15</w:t>
      </w:r>
    </w:p>
    <w:p w:rsidR="00CF0E39" w:rsidRDefault="00CF0E39">
      <w:pPr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br w:type="page"/>
      </w:r>
    </w:p>
    <w:p w:rsidR="00B27CAA" w:rsidRDefault="00452428" w:rsidP="00541B70">
      <w:pPr>
        <w:pStyle w:val="PargrafodaLista"/>
        <w:numPr>
          <w:ilvl w:val="0"/>
          <w:numId w:val="3"/>
        </w:numPr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>Basic c</w:t>
      </w:r>
      <w:r w:rsidR="00FA7385" w:rsidRPr="00A74469">
        <w:rPr>
          <w:rFonts w:cstheme="minorHAnsi"/>
          <w:sz w:val="32"/>
          <w:szCs w:val="32"/>
          <w:lang w:val="en-US"/>
        </w:rPr>
        <w:t>onsiderations</w:t>
      </w:r>
    </w:p>
    <w:p w:rsidR="00B27CAA" w:rsidRPr="00A74469" w:rsidRDefault="004600FF" w:rsidP="002C0713">
      <w:pPr>
        <w:pStyle w:val="PargrafodaLista"/>
        <w:numPr>
          <w:ilvl w:val="1"/>
          <w:numId w:val="6"/>
        </w:numPr>
        <w:ind w:left="709" w:hanging="425"/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>Programming language u</w:t>
      </w:r>
      <w:r w:rsidR="00FA7385" w:rsidRPr="00A74469">
        <w:rPr>
          <w:rFonts w:cstheme="minorHAnsi"/>
          <w:sz w:val="28"/>
          <w:szCs w:val="28"/>
          <w:lang w:val="en-US"/>
        </w:rPr>
        <w:t>tilized</w:t>
      </w:r>
    </w:p>
    <w:p w:rsidR="00B27CAA" w:rsidRPr="00A74469" w:rsidRDefault="00EA7005" w:rsidP="002C0713">
      <w:pPr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The project was implemented using the programming language C++ with the assistance of </w:t>
      </w:r>
      <w:proofErr w:type="spellStart"/>
      <w:r w:rsidRPr="00A74469">
        <w:rPr>
          <w:rFonts w:ascii="Times New Roman" w:hAnsi="Times New Roman" w:cs="Times New Roman"/>
          <w:sz w:val="24"/>
          <w:szCs w:val="24"/>
          <w:lang w:val="en-US"/>
        </w:rPr>
        <w:t>Qt</w:t>
      </w:r>
      <w:proofErr w:type="spellEnd"/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F0E39">
        <w:rPr>
          <w:rFonts w:ascii="Times New Roman" w:hAnsi="Times New Roman" w:cs="Times New Roman"/>
          <w:sz w:val="24"/>
          <w:szCs w:val="24"/>
          <w:lang w:val="en-US"/>
        </w:rPr>
        <w:t xml:space="preserve">4.7.4 (32-btis) © </w:t>
      </w:r>
      <w:r w:rsidR="00CF0E39" w:rsidRPr="00557C58">
        <w:rPr>
          <w:rFonts w:ascii="Times New Roman" w:hAnsi="Times New Roman" w:cs="Times New Roman"/>
          <w:i/>
          <w:sz w:val="24"/>
          <w:szCs w:val="24"/>
          <w:lang w:val="en-US"/>
        </w:rPr>
        <w:t>Nokia Corporation</w:t>
      </w:r>
      <w:r w:rsidR="00CF0E3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F0E39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Framework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for development of </w:t>
      </w:r>
      <w:r w:rsidR="00CF0E39">
        <w:rPr>
          <w:rFonts w:ascii="Times New Roman" w:hAnsi="Times New Roman" w:cs="Times New Roman"/>
          <w:sz w:val="24"/>
          <w:szCs w:val="24"/>
          <w:lang w:val="en-US"/>
        </w:rPr>
        <w:t>grap</w:t>
      </w:r>
      <w:r w:rsidR="00CF0E39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hical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user interface and use of additional basic structures. </w:t>
      </w:r>
      <w:r w:rsidR="00CF0E39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proofErr w:type="spellStart"/>
      <w:r w:rsidR="00CF0E39">
        <w:rPr>
          <w:rFonts w:ascii="Times New Roman" w:hAnsi="Times New Roman" w:cs="Times New Roman"/>
          <w:sz w:val="24"/>
          <w:szCs w:val="24"/>
          <w:lang w:val="en-US"/>
        </w:rPr>
        <w:t>Qt</w:t>
      </w:r>
      <w:proofErr w:type="spellEnd"/>
      <w:r w:rsidR="00CF0E39">
        <w:rPr>
          <w:rFonts w:ascii="Times New Roman" w:hAnsi="Times New Roman" w:cs="Times New Roman"/>
          <w:sz w:val="24"/>
          <w:szCs w:val="24"/>
          <w:lang w:val="en-US"/>
        </w:rPr>
        <w:t xml:space="preserve"> Creator 2.4.1 was the Integrated Development Environment utilized.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It was also used computer vision library Open Source Computer Vision </w:t>
      </w:r>
      <w:r w:rsidR="00CF0E39">
        <w:rPr>
          <w:rFonts w:ascii="Times New Roman" w:hAnsi="Times New Roman" w:cs="Times New Roman"/>
          <w:sz w:val="24"/>
          <w:szCs w:val="24"/>
          <w:lang w:val="en-US"/>
        </w:rPr>
        <w:t xml:space="preserve">2.0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Pr="00A74469">
        <w:rPr>
          <w:rFonts w:ascii="Times New Roman" w:hAnsi="Times New Roman" w:cs="Times New Roman"/>
          <w:sz w:val="24"/>
          <w:szCs w:val="24"/>
          <w:lang w:val="en-US"/>
        </w:rPr>
        <w:t>OpenCV</w:t>
      </w:r>
      <w:proofErr w:type="spellEnd"/>
      <w:r w:rsidRPr="00A74469">
        <w:rPr>
          <w:rFonts w:ascii="Times New Roman" w:hAnsi="Times New Roman" w:cs="Times New Roman"/>
          <w:sz w:val="24"/>
          <w:szCs w:val="24"/>
          <w:lang w:val="en-US"/>
        </w:rPr>
        <w:t>) for efficient manipulation of images</w:t>
      </w:r>
      <w:r w:rsidR="00B27CAA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8322DD" w:rsidRPr="00A74469" w:rsidRDefault="004600FF" w:rsidP="002C0713">
      <w:pPr>
        <w:pStyle w:val="PargrafodaLista"/>
        <w:numPr>
          <w:ilvl w:val="1"/>
          <w:numId w:val="6"/>
        </w:numPr>
        <w:ind w:hanging="76"/>
        <w:jc w:val="both"/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>Generated f</w:t>
      </w:r>
      <w:r w:rsidR="00EA7005" w:rsidRPr="00A74469">
        <w:rPr>
          <w:rFonts w:cstheme="minorHAnsi"/>
          <w:sz w:val="28"/>
          <w:szCs w:val="28"/>
          <w:lang w:val="en-US"/>
        </w:rPr>
        <w:t>iles</w:t>
      </w:r>
    </w:p>
    <w:p w:rsidR="0086256D" w:rsidRPr="00A74469" w:rsidRDefault="00EA7005" w:rsidP="002C0713">
      <w:pPr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The program saves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images </w:t>
      </w:r>
      <w:r w:rsidR="00557C58">
        <w:rPr>
          <w:rFonts w:ascii="Times New Roman" w:hAnsi="Times New Roman" w:cs="Times New Roman"/>
          <w:sz w:val="24"/>
          <w:szCs w:val="24"/>
          <w:lang w:val="en-US"/>
        </w:rPr>
        <w:t xml:space="preserve">resulted from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557C58">
        <w:rPr>
          <w:rFonts w:ascii="Times New Roman" w:hAnsi="Times New Roman" w:cs="Times New Roman"/>
          <w:sz w:val="24"/>
          <w:szCs w:val="24"/>
          <w:lang w:val="en-US"/>
        </w:rPr>
        <w:t xml:space="preserve">speckle quality test processing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557C58">
        <w:rPr>
          <w:rFonts w:ascii="Times New Roman" w:hAnsi="Times New Roman" w:cs="Times New Roman"/>
          <w:sz w:val="24"/>
          <w:szCs w:val="24"/>
          <w:lang w:val="en-US"/>
        </w:rPr>
        <w:t xml:space="preserve">Join 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>Photographic</w:t>
      </w:r>
      <w:r w:rsidR="00557C58">
        <w:rPr>
          <w:rFonts w:ascii="Times New Roman" w:hAnsi="Times New Roman" w:cs="Times New Roman"/>
          <w:sz w:val="24"/>
          <w:szCs w:val="24"/>
          <w:lang w:val="en-US"/>
        </w:rPr>
        <w:t xml:space="preserve"> Expert Group image </w:t>
      </w:r>
      <w:r w:rsidR="00735916" w:rsidRPr="00A74469">
        <w:rPr>
          <w:rFonts w:ascii="Times New Roman" w:hAnsi="Times New Roman" w:cs="Times New Roman"/>
          <w:sz w:val="24"/>
          <w:szCs w:val="24"/>
          <w:lang w:val="en-US"/>
        </w:rPr>
        <w:t>format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35916" w:rsidRPr="00A74469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"</w:t>
      </w:r>
      <w:r w:rsidR="00735916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57C58">
        <w:rPr>
          <w:rFonts w:ascii="Times New Roman" w:hAnsi="Times New Roman" w:cs="Times New Roman"/>
          <w:sz w:val="24"/>
          <w:szCs w:val="24"/>
          <w:lang w:val="en-US"/>
        </w:rPr>
        <w:t>jpg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"</w:t>
      </w:r>
      <w:r w:rsidR="00735916" w:rsidRPr="00A74469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8322DD" w:rsidRPr="00A74469" w:rsidRDefault="008322DD" w:rsidP="002C0713">
      <w:pPr>
        <w:pStyle w:val="PargrafodaLista"/>
        <w:numPr>
          <w:ilvl w:val="1"/>
          <w:numId w:val="6"/>
        </w:numPr>
        <w:ind w:hanging="76"/>
        <w:jc w:val="both"/>
        <w:rPr>
          <w:rFonts w:cstheme="minorHAnsi"/>
          <w:sz w:val="28"/>
          <w:szCs w:val="28"/>
          <w:lang w:val="en-US"/>
        </w:rPr>
      </w:pPr>
      <w:r w:rsidRPr="00A74469">
        <w:rPr>
          <w:rFonts w:cstheme="minorHAnsi"/>
          <w:sz w:val="28"/>
          <w:szCs w:val="28"/>
          <w:lang w:val="en-US"/>
        </w:rPr>
        <w:t>Instal</w:t>
      </w:r>
      <w:r w:rsidR="00854D90" w:rsidRPr="00A74469">
        <w:rPr>
          <w:rFonts w:cstheme="minorHAnsi"/>
          <w:sz w:val="28"/>
          <w:szCs w:val="28"/>
          <w:lang w:val="en-US"/>
        </w:rPr>
        <w:t>lation and</w:t>
      </w:r>
      <w:r w:rsidR="004600FF">
        <w:rPr>
          <w:rFonts w:cstheme="minorHAnsi"/>
          <w:sz w:val="28"/>
          <w:szCs w:val="28"/>
          <w:lang w:val="en-US"/>
        </w:rPr>
        <w:t xml:space="preserve"> e</w:t>
      </w:r>
      <w:r w:rsidRPr="00A74469">
        <w:rPr>
          <w:rFonts w:cstheme="minorHAnsi"/>
          <w:sz w:val="28"/>
          <w:szCs w:val="28"/>
          <w:lang w:val="en-US"/>
        </w:rPr>
        <w:t>xecu</w:t>
      </w:r>
      <w:r w:rsidR="00854D90" w:rsidRPr="00A74469">
        <w:rPr>
          <w:rFonts w:cstheme="minorHAnsi"/>
          <w:sz w:val="28"/>
          <w:szCs w:val="28"/>
          <w:lang w:val="en-US"/>
        </w:rPr>
        <w:t>tion</w:t>
      </w:r>
    </w:p>
    <w:p w:rsidR="00E908D9" w:rsidRPr="00A74469" w:rsidRDefault="00854D90" w:rsidP="002C0713">
      <w:pPr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This is an executable program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 (for Windows)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, so it is not necessary to install it. To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run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it just </w:t>
      </w:r>
      <w:proofErr w:type="gramStart"/>
      <w:r w:rsidRPr="00A74469">
        <w:rPr>
          <w:rFonts w:ascii="Times New Roman" w:hAnsi="Times New Roman" w:cs="Times New Roman"/>
          <w:sz w:val="24"/>
          <w:szCs w:val="24"/>
          <w:lang w:val="en-US"/>
        </w:rPr>
        <w:t>copy</w:t>
      </w:r>
      <w:proofErr w:type="gramEnd"/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the folder to your Hard Disk (HD). In this folder there are some files that are essential for the proper functioning of the </w:t>
      </w:r>
      <w:proofErr w:type="spellStart"/>
      <w:r w:rsidRPr="00A74469">
        <w:rPr>
          <w:rFonts w:ascii="Times New Roman" w:hAnsi="Times New Roman" w:cs="Times New Roman"/>
          <w:sz w:val="24"/>
          <w:szCs w:val="24"/>
          <w:lang w:val="en-US"/>
        </w:rPr>
        <w:t>program,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such</w:t>
      </w:r>
      <w:proofErr w:type="spellEnd"/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 as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: sub-folders named “icons” and</w:t>
      </w:r>
      <w:r w:rsidR="000A44FC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“</w:t>
      </w:r>
      <w:proofErr w:type="spellStart"/>
      <w:r w:rsidR="000A44FC" w:rsidRPr="00A74469">
        <w:rPr>
          <w:rFonts w:ascii="Times New Roman" w:hAnsi="Times New Roman" w:cs="Times New Roman"/>
          <w:sz w:val="24"/>
          <w:szCs w:val="24"/>
          <w:lang w:val="en-US"/>
        </w:rPr>
        <w:t>img</w:t>
      </w:r>
      <w:proofErr w:type="spellEnd"/>
      <w:r w:rsidR="000A44FC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”,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and nine (9) 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>Dynamic Link Library</w:t>
      </w:r>
      <w:r w:rsidR="000A44FC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>fil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es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15088A" w:rsidRPr="00A74469">
        <w:rPr>
          <w:rFonts w:ascii="Times New Roman" w:hAnsi="Times New Roman" w:cs="Times New Roman"/>
          <w:sz w:val="24"/>
          <w:szCs w:val="24"/>
          <w:lang w:val="en-US"/>
        </w:rPr>
        <w:t>"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>.</w:t>
      </w:r>
      <w:proofErr w:type="spellStart"/>
      <w:r w:rsidR="0015088A">
        <w:rPr>
          <w:rFonts w:ascii="Times New Roman" w:hAnsi="Times New Roman" w:cs="Times New Roman"/>
          <w:sz w:val="24"/>
          <w:szCs w:val="24"/>
          <w:lang w:val="en-US"/>
        </w:rPr>
        <w:t>dll</w:t>
      </w:r>
      <w:proofErr w:type="spellEnd"/>
      <w:r w:rsidR="0015088A" w:rsidRPr="00A74469">
        <w:rPr>
          <w:rFonts w:ascii="Times New Roman" w:hAnsi="Times New Roman" w:cs="Times New Roman"/>
          <w:sz w:val="24"/>
          <w:szCs w:val="24"/>
          <w:lang w:val="en-US"/>
        </w:rPr>
        <w:t>"</w:t>
      </w:r>
      <w:r w:rsidR="0015088A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called: </w:t>
      </w:r>
      <w:r w:rsidR="000A44FC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libcv200.dll, libcxcore.dll, libcc_s_dw2-1.dll, libhighgui200.dll, mingwm10.dll, QtCore4.dll, QtCored4.dl, QtGui4.dll e QtGuid4.dll. </w:t>
      </w:r>
    </w:p>
    <w:p w:rsidR="00C80586" w:rsidRPr="0015088A" w:rsidRDefault="00854D90" w:rsidP="002C0713">
      <w:pPr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All of these files are already inside the folder. Do </w:t>
      </w:r>
      <w:r w:rsidRPr="00A74469">
        <w:rPr>
          <w:rFonts w:ascii="Times New Roman" w:hAnsi="Times New Roman" w:cs="Times New Roman"/>
          <w:b/>
          <w:sz w:val="24"/>
          <w:szCs w:val="24"/>
          <w:lang w:val="en-US"/>
        </w:rPr>
        <w:t>not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remove the program executable file from this folder because it will not work anymore. It is possible to create a shortcut for easy access to the executable file.</w:t>
      </w:r>
      <w:r w:rsidR="00C80586" w:rsidRPr="00A74469">
        <w:rPr>
          <w:rFonts w:cstheme="minorHAnsi"/>
          <w:sz w:val="32"/>
          <w:szCs w:val="32"/>
          <w:lang w:val="en-US"/>
        </w:rPr>
        <w:br w:type="page"/>
      </w:r>
    </w:p>
    <w:p w:rsidR="00831574" w:rsidRPr="00A74469" w:rsidRDefault="005A4BAF" w:rsidP="00541B70">
      <w:pPr>
        <w:pStyle w:val="PargrafodaLista"/>
        <w:numPr>
          <w:ilvl w:val="0"/>
          <w:numId w:val="3"/>
        </w:numPr>
        <w:rPr>
          <w:rFonts w:cstheme="minorHAnsi"/>
          <w:sz w:val="32"/>
          <w:szCs w:val="32"/>
          <w:lang w:val="en-US"/>
        </w:rPr>
      </w:pPr>
      <w:r w:rsidRPr="00A74469">
        <w:rPr>
          <w:rFonts w:cstheme="minorHAnsi"/>
          <w:sz w:val="32"/>
          <w:szCs w:val="32"/>
          <w:lang w:val="en-US"/>
        </w:rPr>
        <w:lastRenderedPageBreak/>
        <w:t>Overview</w:t>
      </w:r>
    </w:p>
    <w:p w:rsidR="002C0713" w:rsidRDefault="002C0713" w:rsidP="002C0713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</w:p>
    <w:p w:rsidR="00831574" w:rsidRPr="00A74469" w:rsidRDefault="005A4BAF" w:rsidP="00DA7B16">
      <w:pPr>
        <w:ind w:firstLine="284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This is the Speckle </w:t>
      </w:r>
      <w:r w:rsidR="00E71004">
        <w:rPr>
          <w:rFonts w:ascii="Times New Roman" w:hAnsi="Times New Roman" w:cs="Times New Roman"/>
          <w:sz w:val="24"/>
          <w:szCs w:val="24"/>
          <w:lang w:val="en-US"/>
        </w:rPr>
        <w:t>Quality Test v1.0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main window</w:t>
      </w:r>
      <w:r w:rsidR="00E908D9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5A4BAF" w:rsidRPr="00A74469" w:rsidRDefault="005A4BAF" w:rsidP="00831574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D124B1" w:rsidRPr="00A74469" w:rsidRDefault="00C24D89" w:rsidP="00D124B1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353050" cy="4143830"/>
            <wp:effectExtent l="0" t="0" r="0" b="952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Window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421" cy="4143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AF" w:rsidRPr="00A74469" w:rsidRDefault="005A4BAF" w:rsidP="00D124B1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D124B1" w:rsidRPr="00A74469" w:rsidRDefault="005A4BAF" w:rsidP="00DA7B16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This window is divided </w:t>
      </w:r>
      <w:r w:rsidR="00C24D89">
        <w:rPr>
          <w:rFonts w:ascii="Times New Roman" w:hAnsi="Times New Roman" w:cs="Times New Roman"/>
          <w:sz w:val="24"/>
          <w:szCs w:val="24"/>
          <w:lang w:val="en-US"/>
        </w:rPr>
        <w:t>into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24D89">
        <w:rPr>
          <w:rFonts w:ascii="Times New Roman" w:hAnsi="Times New Roman" w:cs="Times New Roman"/>
          <w:sz w:val="24"/>
          <w:szCs w:val="24"/>
          <w:lang w:val="en-US"/>
        </w:rPr>
        <w:t xml:space="preserve">steps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to facilitate interaction with the user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5A4BAF" w:rsidRPr="00A74469" w:rsidRDefault="005A4BAF" w:rsidP="00D770CF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124B1" w:rsidRPr="00A74469" w:rsidRDefault="00D124B1" w:rsidP="005A4BAF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355B41FB" wp14:editId="08FEF90D">
            <wp:extent cx="5381625" cy="2895548"/>
            <wp:effectExtent l="0" t="0" r="0" b="63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nela Principal Detalhada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6678" cy="2898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698" w:rsidRPr="00A74469" w:rsidRDefault="005A4BAF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Name</w:t>
      </w:r>
      <w:r w:rsidR="00FF4698" w:rsidRPr="00A74469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D124B1" w:rsidRPr="00A74469" w:rsidRDefault="005A4BAF" w:rsidP="00D35BE8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At the top left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there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is the name of the program you are using, always check if the manual, documentation and/or information that you have refer to the same </w:t>
      </w:r>
      <w:r w:rsidR="00532AF6">
        <w:rPr>
          <w:rFonts w:ascii="Times New Roman" w:hAnsi="Times New Roman" w:cs="Times New Roman"/>
          <w:sz w:val="24"/>
          <w:szCs w:val="24"/>
          <w:lang w:val="en-US"/>
        </w:rPr>
        <w:t xml:space="preserve">program and the same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version</w:t>
      </w:r>
      <w:r w:rsidR="00532AF6">
        <w:rPr>
          <w:rFonts w:ascii="Times New Roman" w:hAnsi="Times New Roman" w:cs="Times New Roman"/>
          <w:sz w:val="24"/>
          <w:szCs w:val="24"/>
          <w:lang w:val="en-US"/>
        </w:rPr>
        <w:t xml:space="preserve"> that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32AF6">
        <w:rPr>
          <w:rFonts w:ascii="Times New Roman" w:hAnsi="Times New Roman" w:cs="Times New Roman"/>
          <w:sz w:val="24"/>
          <w:szCs w:val="24"/>
          <w:lang w:val="en-US"/>
        </w:rPr>
        <w:t xml:space="preserve">you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are using</w:t>
      </w:r>
      <w:r w:rsidR="00D124B1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FF4698" w:rsidRPr="00A74469" w:rsidRDefault="005A4BAF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>Minimize</w:t>
      </w:r>
      <w:r w:rsidR="00FF4698"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6D61">
        <w:rPr>
          <w:rFonts w:ascii="Times New Roman" w:hAnsi="Times New Roman" w:cs="Times New Roman"/>
          <w:sz w:val="24"/>
          <w:szCs w:val="24"/>
          <w:lang w:val="en-US"/>
        </w:rPr>
        <w:t>and close the w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>indow</w:t>
      </w:r>
      <w:r w:rsidR="00FF4698" w:rsidRPr="00A74469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D124B1" w:rsidRPr="00A74469" w:rsidRDefault="005A4BAF" w:rsidP="00D35BE8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At the top right there are buttons to minimize and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close the window. </w:t>
      </w:r>
      <w:r w:rsidRPr="00A74469">
        <w:rPr>
          <w:rFonts w:ascii="Times New Roman" w:hAnsi="Times New Roman" w:cs="Times New Roman"/>
          <w:b/>
          <w:sz w:val="24"/>
          <w:szCs w:val="24"/>
          <w:lang w:val="en-US"/>
        </w:rPr>
        <w:t>There is no</w:t>
      </w:r>
      <w:r w:rsidRPr="00A74469">
        <w:rPr>
          <w:rFonts w:ascii="Times New Roman" w:hAnsi="Times New Roman" w:cs="Times New Roman"/>
          <w:sz w:val="24"/>
          <w:szCs w:val="24"/>
          <w:lang w:val="en-US"/>
        </w:rPr>
        <w:t xml:space="preserve"> button to maximize the window, it cannot be resized</w:t>
      </w:r>
      <w:r w:rsidR="00D97465" w:rsidRPr="00A7446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9651E1" w:rsidRDefault="009651E1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Menu bar:</w:t>
      </w:r>
    </w:p>
    <w:p w:rsidR="007C1AB0" w:rsidRPr="007C1AB0" w:rsidRDefault="007C1AB0" w:rsidP="007C1AB0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In the menu bar there are two menus. The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Save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”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menu only will be enabled when you finish the processing. The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Help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>”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menu is always </w:t>
      </w:r>
      <w:r w:rsidR="00B43109">
        <w:rPr>
          <w:rFonts w:ascii="Times New Roman" w:hAnsi="Times New Roman" w:cs="Times New Roman"/>
          <w:sz w:val="24"/>
          <w:szCs w:val="24"/>
          <w:lang w:val="en-US"/>
        </w:rPr>
        <w:t>enabled.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4310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 xml:space="preserve">n this menu you can find a short program tutorial and the program details, </w:t>
      </w:r>
      <w:r w:rsidR="00E373F8">
        <w:rPr>
          <w:rFonts w:ascii="Times New Roman" w:hAnsi="Times New Roman" w:cs="Times New Roman"/>
          <w:sz w:val="24"/>
          <w:szCs w:val="24"/>
          <w:lang w:val="en-US"/>
        </w:rPr>
        <w:t xml:space="preserve">such 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>as the version</w:t>
      </w:r>
      <w:r w:rsidR="00B43109">
        <w:rPr>
          <w:rFonts w:ascii="Times New Roman" w:hAnsi="Times New Roman" w:cs="Times New Roman"/>
          <w:sz w:val="24"/>
          <w:szCs w:val="24"/>
          <w:lang w:val="en-US"/>
        </w:rPr>
        <w:t xml:space="preserve"> that you are using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FF4698" w:rsidRPr="00A74469" w:rsidRDefault="00E373F8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First </w:t>
      </w:r>
      <w:r w:rsidR="009651E1">
        <w:rPr>
          <w:rFonts w:ascii="Times New Roman" w:hAnsi="Times New Roman" w:cs="Times New Roman"/>
          <w:sz w:val="24"/>
          <w:szCs w:val="24"/>
          <w:lang w:val="en-US"/>
        </w:rPr>
        <w:t>Step</w:t>
      </w:r>
    </w:p>
    <w:p w:rsidR="00D97465" w:rsidRPr="00A74469" w:rsidRDefault="001E0C47" w:rsidP="00D35BE8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 xml:space="preserve">irst 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774737">
        <w:rPr>
          <w:rFonts w:ascii="Times New Roman" w:hAnsi="Times New Roman" w:cs="Times New Roman"/>
          <w:sz w:val="24"/>
          <w:szCs w:val="24"/>
          <w:lang w:val="en-US"/>
        </w:rPr>
        <w:t xml:space="preserve">tep there </w:t>
      </w:r>
      <w:r w:rsidR="008B337F">
        <w:rPr>
          <w:rFonts w:ascii="Times New Roman" w:hAnsi="Times New Roman" w:cs="Times New Roman"/>
          <w:sz w:val="24"/>
          <w:szCs w:val="24"/>
          <w:lang w:val="en-US"/>
        </w:rPr>
        <w:t xml:space="preserve">are the configurations for the parameters of the methods Saturation and Motion History Image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Godinho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et al. 2012).</w:t>
      </w:r>
    </w:p>
    <w:p w:rsidR="00FF4698" w:rsidRPr="00A74469" w:rsidRDefault="001E0C47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Second </w:t>
      </w:r>
      <w:r w:rsidR="009651E1">
        <w:rPr>
          <w:rFonts w:ascii="Times New Roman" w:hAnsi="Times New Roman" w:cs="Times New Roman"/>
          <w:sz w:val="24"/>
          <w:szCs w:val="24"/>
          <w:lang w:val="en-US"/>
        </w:rPr>
        <w:t>Step</w:t>
      </w:r>
    </w:p>
    <w:p w:rsidR="00541B70" w:rsidRPr="00A74469" w:rsidRDefault="00B40394" w:rsidP="00D35BE8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On this step you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can </w:t>
      </w:r>
      <w:r>
        <w:rPr>
          <w:rFonts w:ascii="Times New Roman" w:hAnsi="Times New Roman" w:cs="Times New Roman"/>
          <w:sz w:val="24"/>
          <w:szCs w:val="24"/>
          <w:lang w:val="en-US"/>
        </w:rPr>
        <w:t>load the images to process.</w:t>
      </w:r>
    </w:p>
    <w:p w:rsidR="00FF4698" w:rsidRPr="00A74469" w:rsidRDefault="001E0C47" w:rsidP="00FF4698">
      <w:pPr>
        <w:pStyle w:val="PargrafodaLista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Third </w:t>
      </w:r>
      <w:r w:rsidR="009651E1">
        <w:rPr>
          <w:rFonts w:ascii="Times New Roman" w:hAnsi="Times New Roman" w:cs="Times New Roman"/>
          <w:sz w:val="24"/>
          <w:szCs w:val="24"/>
          <w:lang w:val="en-US"/>
        </w:rPr>
        <w:t>Step</w:t>
      </w:r>
    </w:p>
    <w:p w:rsidR="00D770CF" w:rsidRPr="00A74469" w:rsidRDefault="003B78F9" w:rsidP="00AA5F07">
      <w:pPr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It is responsible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image division and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where you run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analysis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 The three parameters are tested within the sub-windows defined as Region of Interest (ROI)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770CF" w:rsidRPr="00A74469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8046E5" w:rsidRPr="00A74469" w:rsidRDefault="001E0C47" w:rsidP="008046E5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 xml:space="preserve">First </w:t>
      </w:r>
      <w:r w:rsidR="00AA5F07">
        <w:rPr>
          <w:rFonts w:cstheme="minorHAnsi"/>
          <w:sz w:val="32"/>
          <w:szCs w:val="32"/>
          <w:lang w:val="en-US"/>
        </w:rPr>
        <w:t>Step</w:t>
      </w:r>
    </w:p>
    <w:p w:rsidR="008046E5" w:rsidRDefault="007D22ED" w:rsidP="008040C2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This step is responsible to configure the parameters of the methods applied on the processin</w:t>
      </w:r>
      <w:r w:rsidR="002C0906">
        <w:rPr>
          <w:rFonts w:ascii="Times New Roman" w:hAnsi="Times New Roman" w:cs="Times New Roman"/>
          <w:sz w:val="24"/>
          <w:szCs w:val="24"/>
          <w:lang w:val="en-US"/>
        </w:rPr>
        <w:t>g.</w:t>
      </w:r>
    </w:p>
    <w:p w:rsidR="002C0906" w:rsidRDefault="002C0906" w:rsidP="000B3BBE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3142615"/>
            <wp:effectExtent l="0" t="0" r="0" b="635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pOn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4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906" w:rsidRDefault="002C0906" w:rsidP="002C0906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methods utilized on the processing to generate the results are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contrast,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saturation and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>homogeneity. The contrast doesn’t have any adjustable parameters. The Saturation and Homogeneity test have adjustable parameters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, and</w:t>
      </w:r>
      <w:r w:rsidR="006F218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he parameters to Homogeneity test are represented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since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MHI parameters, because de MHI algorithm is applied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to check the activity of the windows</w:t>
      </w:r>
      <w:r w:rsidR="006F218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0C47">
        <w:rPr>
          <w:rFonts w:ascii="Times New Roman" w:hAnsi="Times New Roman" w:cs="Times New Roman"/>
          <w:sz w:val="24"/>
          <w:szCs w:val="24"/>
          <w:lang w:val="en-US"/>
        </w:rPr>
        <w:t>(ROIs)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0A17BF" w:rsidRPr="00D056FD" w:rsidRDefault="000A17BF" w:rsidP="000A17BF">
      <w:pPr>
        <w:pStyle w:val="PargrafodaLista"/>
        <w:numPr>
          <w:ilvl w:val="1"/>
          <w:numId w:val="3"/>
        </w:numPr>
        <w:ind w:hanging="508"/>
        <w:jc w:val="both"/>
        <w:rPr>
          <w:rFonts w:cs="Times New Roman"/>
          <w:sz w:val="30"/>
          <w:szCs w:val="30"/>
          <w:lang w:val="en-US"/>
        </w:rPr>
      </w:pPr>
      <w:r>
        <w:rPr>
          <w:rFonts w:cs="Times New Roman"/>
          <w:sz w:val="28"/>
          <w:szCs w:val="28"/>
          <w:lang w:val="en-US"/>
        </w:rPr>
        <w:t xml:space="preserve"> </w:t>
      </w:r>
      <w:r w:rsidRPr="00D056FD">
        <w:rPr>
          <w:rFonts w:cs="Times New Roman"/>
          <w:sz w:val="30"/>
          <w:szCs w:val="30"/>
          <w:lang w:val="en-US"/>
        </w:rPr>
        <w:t xml:space="preserve">Saturation </w:t>
      </w:r>
      <w:r w:rsidR="00F132D5">
        <w:rPr>
          <w:rFonts w:cs="Times New Roman"/>
          <w:sz w:val="30"/>
          <w:szCs w:val="30"/>
          <w:lang w:val="en-US"/>
        </w:rPr>
        <w:t>Parameters</w:t>
      </w:r>
    </w:p>
    <w:p w:rsidR="00E8220F" w:rsidRDefault="000A17BF" w:rsidP="000A17BF">
      <w:pPr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saturation method has three configurable parameters: saturation percentage, unexposed area below or equal and saturated area above or equal. All of them will be explained in this section.</w:t>
      </w:r>
    </w:p>
    <w:p w:rsidR="00E8220F" w:rsidRPr="00A74469" w:rsidRDefault="00E8220F" w:rsidP="008046E5">
      <w:pPr>
        <w:pStyle w:val="PargrafodaLista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D72D8" w:rsidRPr="00BD72D8" w:rsidRDefault="008046E5" w:rsidP="00BD72D8">
      <w:pPr>
        <w:pStyle w:val="PargrafodaLista"/>
        <w:ind w:left="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74469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E2FE6BA" wp14:editId="0EB36A2E">
            <wp:extent cx="5356448" cy="2981325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da camera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1037" cy="298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2D8" w:rsidRDefault="00BD72D8" w:rsidP="00BD72D8">
      <w:pPr>
        <w:pStyle w:val="PargrafodaLista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8759C" w:rsidRDefault="00F8759C" w:rsidP="00BD72D8">
      <w:pPr>
        <w:pStyle w:val="PargrafodaLista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A17BF" w:rsidRPr="000A17BF" w:rsidRDefault="000A17BF" w:rsidP="000A17BF">
      <w:pPr>
        <w:pStyle w:val="PargrafodaLista"/>
        <w:numPr>
          <w:ilvl w:val="2"/>
          <w:numId w:val="3"/>
        </w:numPr>
        <w:jc w:val="both"/>
        <w:rPr>
          <w:rFonts w:cs="Times New Roman"/>
          <w:sz w:val="28"/>
          <w:szCs w:val="28"/>
          <w:lang w:val="en-US"/>
        </w:rPr>
      </w:pPr>
      <w:r w:rsidRPr="00424584">
        <w:rPr>
          <w:rFonts w:cs="Times New Roman"/>
          <w:sz w:val="28"/>
          <w:szCs w:val="28"/>
          <w:lang w:val="en-US"/>
        </w:rPr>
        <w:t>Saturation Percentage</w:t>
      </w:r>
    </w:p>
    <w:p w:rsidR="000A17BF" w:rsidRPr="00384354" w:rsidRDefault="000A17BF" w:rsidP="000A17BF">
      <w:pPr>
        <w:ind w:left="708" w:firstLine="426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saturation percentage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>assume</w:t>
      </w:r>
      <w:r w:rsidR="006F218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integer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value from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0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to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 100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This number represents the threshold to each ROI and for example it will consider a ROI as saturated or underexposed if the percentage of pixels above or below the limit is greater than the saturation percentage chosen.</w:t>
      </w:r>
    </w:p>
    <w:p w:rsidR="00E8220F" w:rsidRPr="00424584" w:rsidRDefault="00F8759C" w:rsidP="00F8759C">
      <w:pPr>
        <w:pStyle w:val="PargrafodaLista"/>
        <w:numPr>
          <w:ilvl w:val="2"/>
          <w:numId w:val="3"/>
        </w:numPr>
        <w:jc w:val="both"/>
        <w:rPr>
          <w:rFonts w:cs="Times New Roman"/>
          <w:sz w:val="28"/>
          <w:szCs w:val="28"/>
          <w:lang w:val="en-US"/>
        </w:rPr>
      </w:pPr>
      <w:r w:rsidRPr="00424584">
        <w:rPr>
          <w:rFonts w:cs="Times New Roman"/>
          <w:sz w:val="28"/>
          <w:szCs w:val="28"/>
          <w:lang w:val="en-US"/>
        </w:rPr>
        <w:t xml:space="preserve">Unexposed </w:t>
      </w:r>
      <w:r w:rsidR="00384354" w:rsidRPr="00424584">
        <w:rPr>
          <w:rFonts w:cs="Times New Roman"/>
          <w:sz w:val="28"/>
          <w:szCs w:val="28"/>
          <w:lang w:val="en-US"/>
        </w:rPr>
        <w:t>area below or equal</w:t>
      </w:r>
    </w:p>
    <w:p w:rsidR="00DE38E2" w:rsidRPr="00384354" w:rsidRDefault="00384354" w:rsidP="00384354">
      <w:pPr>
        <w:ind w:left="708" w:firstLine="426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This parameter represents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2C0713">
        <w:rPr>
          <w:rFonts w:ascii="Times New Roman" w:hAnsi="Times New Roman" w:cs="Times New Roman"/>
          <w:sz w:val="24"/>
          <w:szCs w:val="24"/>
          <w:lang w:val="en-US"/>
        </w:rPr>
        <w:t>pixel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intensity on gray scale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and it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can assume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integer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value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>between 0 and 255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Ever pixel with value equal or </w:t>
      </w:r>
      <w:r w:rsidR="00DA7B16">
        <w:rPr>
          <w:rFonts w:ascii="Times New Roman" w:hAnsi="Times New Roman" w:cs="Times New Roman"/>
          <w:sz w:val="24"/>
          <w:szCs w:val="24"/>
          <w:lang w:val="en-US"/>
        </w:rPr>
        <w:t xml:space="preserve">below this will be classified as </w:t>
      </w:r>
      <w:r>
        <w:rPr>
          <w:rFonts w:ascii="Times New Roman" w:hAnsi="Times New Roman" w:cs="Times New Roman"/>
          <w:sz w:val="24"/>
          <w:szCs w:val="24"/>
          <w:lang w:val="en-US"/>
        </w:rPr>
        <w:t>unexposed pixel.</w:t>
      </w:r>
    </w:p>
    <w:p w:rsidR="00384354" w:rsidRPr="00424584" w:rsidRDefault="00384354" w:rsidP="00F8759C">
      <w:pPr>
        <w:pStyle w:val="PargrafodaLista"/>
        <w:numPr>
          <w:ilvl w:val="2"/>
          <w:numId w:val="3"/>
        </w:numPr>
        <w:jc w:val="both"/>
        <w:rPr>
          <w:rFonts w:cs="Times New Roman"/>
          <w:sz w:val="28"/>
          <w:szCs w:val="28"/>
          <w:lang w:val="en-US"/>
        </w:rPr>
      </w:pPr>
      <w:r w:rsidRPr="00424584">
        <w:rPr>
          <w:rFonts w:cs="Times New Roman"/>
          <w:sz w:val="28"/>
          <w:szCs w:val="28"/>
          <w:lang w:val="en-US"/>
        </w:rPr>
        <w:t xml:space="preserve">Saturated area above or equal </w:t>
      </w:r>
    </w:p>
    <w:p w:rsidR="002C0713" w:rsidRPr="002C0713" w:rsidRDefault="002C0713" w:rsidP="002C0713">
      <w:pPr>
        <w:ind w:left="709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2C0713">
        <w:rPr>
          <w:rFonts w:ascii="Times New Roman" w:hAnsi="Times New Roman" w:cs="Times New Roman"/>
          <w:sz w:val="24"/>
          <w:szCs w:val="24"/>
          <w:lang w:val="en-US"/>
        </w:rPr>
        <w:t>This parameter represents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Pr="002C0713">
        <w:rPr>
          <w:rFonts w:ascii="Times New Roman" w:hAnsi="Times New Roman" w:cs="Times New Roman"/>
          <w:sz w:val="24"/>
          <w:szCs w:val="24"/>
          <w:lang w:val="en-US"/>
        </w:rPr>
        <w:t xml:space="preserve"> pixel intensity on gray scale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, can assume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 xml:space="preserve">integer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value 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>between 0 and 255</w:t>
      </w:r>
      <w:r w:rsidRPr="002C0713">
        <w:rPr>
          <w:rFonts w:ascii="Times New Roman" w:hAnsi="Times New Roman" w:cs="Times New Roman"/>
          <w:sz w:val="24"/>
          <w:szCs w:val="24"/>
          <w:lang w:val="en-US"/>
        </w:rPr>
        <w:t xml:space="preserve">. Ever pixel with value equal or above this will be classified as </w:t>
      </w:r>
      <w:r w:rsidR="00DA7B16">
        <w:rPr>
          <w:rFonts w:ascii="Times New Roman" w:hAnsi="Times New Roman" w:cs="Times New Roman"/>
          <w:sz w:val="24"/>
          <w:szCs w:val="24"/>
          <w:lang w:val="en-US"/>
        </w:rPr>
        <w:t>satur</w:t>
      </w:r>
      <w:r w:rsidR="00873FF2">
        <w:rPr>
          <w:rFonts w:ascii="Times New Roman" w:hAnsi="Times New Roman" w:cs="Times New Roman"/>
          <w:sz w:val="24"/>
          <w:szCs w:val="24"/>
          <w:lang w:val="en-US"/>
        </w:rPr>
        <w:t>at</w:t>
      </w:r>
      <w:r w:rsidR="00DA7B16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Pr="002C0713">
        <w:rPr>
          <w:rFonts w:ascii="Times New Roman" w:hAnsi="Times New Roman" w:cs="Times New Roman"/>
          <w:sz w:val="24"/>
          <w:szCs w:val="24"/>
          <w:lang w:val="en-US"/>
        </w:rPr>
        <w:t xml:space="preserve"> pixel.</w:t>
      </w:r>
    </w:p>
    <w:p w:rsidR="00F8759C" w:rsidRDefault="00F8759C" w:rsidP="00F8759C">
      <w:pPr>
        <w:pStyle w:val="PargrafodaLista"/>
        <w:ind w:left="792"/>
        <w:jc w:val="both"/>
        <w:rPr>
          <w:rFonts w:cstheme="minorHAnsi"/>
          <w:sz w:val="28"/>
          <w:szCs w:val="28"/>
          <w:lang w:val="en-US"/>
        </w:rPr>
      </w:pPr>
    </w:p>
    <w:p w:rsidR="00C9653A" w:rsidRPr="00D056FD" w:rsidRDefault="0050629F" w:rsidP="00873FF2">
      <w:pPr>
        <w:pStyle w:val="PargrafodaLista"/>
        <w:numPr>
          <w:ilvl w:val="1"/>
          <w:numId w:val="3"/>
        </w:numPr>
        <w:ind w:hanging="508"/>
        <w:jc w:val="both"/>
        <w:rPr>
          <w:rFonts w:cstheme="minorHAnsi"/>
          <w:sz w:val="30"/>
          <w:szCs w:val="30"/>
          <w:lang w:val="en-US"/>
        </w:rPr>
      </w:pPr>
      <w:r w:rsidRPr="00A74469">
        <w:rPr>
          <w:rFonts w:cstheme="minorHAnsi"/>
          <w:sz w:val="28"/>
          <w:szCs w:val="28"/>
          <w:lang w:val="en-US"/>
        </w:rPr>
        <w:t xml:space="preserve"> </w:t>
      </w:r>
      <w:r w:rsidR="00873FF2" w:rsidRPr="00D056FD">
        <w:rPr>
          <w:rFonts w:cstheme="minorHAnsi"/>
          <w:sz w:val="30"/>
          <w:szCs w:val="30"/>
          <w:lang w:val="en-US"/>
        </w:rPr>
        <w:t>MHI parameters</w:t>
      </w:r>
    </w:p>
    <w:p w:rsidR="00C9653A" w:rsidRPr="00A74469" w:rsidRDefault="00C9653A" w:rsidP="00C9653A">
      <w:pPr>
        <w:pStyle w:val="PargrafodaLista"/>
        <w:ind w:left="36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A17BF" w:rsidRDefault="00873FF2" w:rsidP="00424584">
      <w:pPr>
        <w:pStyle w:val="PargrafodaLista"/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MHI method has five configurable parameters: FPS, Buffer size, MHI duration and MHI sensibility. All of them will be explained in this section.</w:t>
      </w:r>
      <w:r w:rsidR="0042458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873FF2" w:rsidRDefault="00424584" w:rsidP="00424584">
      <w:pPr>
        <w:pStyle w:val="PargrafodaLista"/>
        <w:ind w:left="284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To understand more about the utilization of the MHI on speckle experiments read the paper: </w:t>
      </w:r>
      <w:r w:rsidRPr="00424584">
        <w:rPr>
          <w:rFonts w:ascii="Times New Roman" w:hAnsi="Times New Roman" w:cs="Times New Roman"/>
          <w:sz w:val="24"/>
          <w:szCs w:val="24"/>
          <w:lang w:val="en-US"/>
        </w:rPr>
        <w:t xml:space="preserve">Online </w:t>
      </w:r>
      <w:proofErr w:type="spellStart"/>
      <w:r w:rsidRPr="00424584">
        <w:rPr>
          <w:rFonts w:ascii="Times New Roman" w:hAnsi="Times New Roman" w:cs="Times New Roman"/>
          <w:sz w:val="24"/>
          <w:szCs w:val="24"/>
          <w:lang w:val="en-US"/>
        </w:rPr>
        <w:t>biospeckle</w:t>
      </w:r>
      <w:proofErr w:type="spellEnd"/>
      <w:r w:rsidRPr="00424584">
        <w:rPr>
          <w:rFonts w:ascii="Times New Roman" w:hAnsi="Times New Roman" w:cs="Times New Roman"/>
          <w:sz w:val="24"/>
          <w:szCs w:val="24"/>
          <w:lang w:val="en-US"/>
        </w:rPr>
        <w:t xml:space="preserve"> assessment without loss of definition and res</w:t>
      </w:r>
      <w:r>
        <w:rPr>
          <w:rFonts w:ascii="Times New Roman" w:hAnsi="Times New Roman" w:cs="Times New Roman"/>
          <w:sz w:val="24"/>
          <w:szCs w:val="24"/>
          <w:lang w:val="en-US"/>
        </w:rPr>
        <w:t>olution by motion history image</w:t>
      </w:r>
      <w:r w:rsidRPr="0042458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(DOI</w:t>
      </w:r>
      <w:r w:rsidRPr="00424584">
        <w:rPr>
          <w:rFonts w:ascii="Times New Roman" w:hAnsi="Times New Roman" w:cs="Times New Roman"/>
          <w:sz w:val="24"/>
          <w:szCs w:val="24"/>
          <w:lang w:val="en-US"/>
        </w:rPr>
        <w:t>: 10.1016/j.optlaseng.2011.10.023</w:t>
      </w:r>
      <w:r>
        <w:rPr>
          <w:rFonts w:ascii="Times New Roman" w:hAnsi="Times New Roman" w:cs="Times New Roman"/>
          <w:sz w:val="24"/>
          <w:szCs w:val="24"/>
          <w:lang w:val="en-US"/>
        </w:rPr>
        <w:t>).</w:t>
      </w:r>
    </w:p>
    <w:p w:rsidR="00C9653A" w:rsidRPr="00A74469" w:rsidRDefault="00C9653A" w:rsidP="00C9653A">
      <w:pPr>
        <w:pStyle w:val="PargrafodaLista"/>
        <w:ind w:left="0" w:firstLine="709"/>
        <w:jc w:val="both"/>
        <w:rPr>
          <w:rFonts w:cstheme="minorHAnsi"/>
          <w:sz w:val="28"/>
          <w:szCs w:val="28"/>
          <w:lang w:val="en-US"/>
        </w:rPr>
      </w:pPr>
    </w:p>
    <w:p w:rsidR="00C9653A" w:rsidRDefault="00873FF2" w:rsidP="00C9653A">
      <w:pPr>
        <w:pStyle w:val="PargrafodaLista"/>
        <w:ind w:left="0"/>
        <w:jc w:val="center"/>
        <w:rPr>
          <w:rFonts w:cstheme="minorHAnsi"/>
          <w:sz w:val="28"/>
          <w:szCs w:val="28"/>
          <w:lang w:val="en-US"/>
        </w:rPr>
      </w:pPr>
      <w:r>
        <w:rPr>
          <w:rFonts w:cstheme="minorHAnsi"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4244196" cy="2360160"/>
            <wp:effectExtent l="0" t="0" r="4445" b="254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hiParameters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5499" cy="2360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584" w:rsidRDefault="00424584" w:rsidP="00C9653A">
      <w:pPr>
        <w:pStyle w:val="PargrafodaLista"/>
        <w:ind w:left="0"/>
        <w:jc w:val="center"/>
        <w:rPr>
          <w:rFonts w:cstheme="minorHAnsi"/>
          <w:sz w:val="28"/>
          <w:szCs w:val="28"/>
          <w:lang w:val="en-US"/>
        </w:rPr>
      </w:pPr>
    </w:p>
    <w:p w:rsidR="00424584" w:rsidRDefault="00424584" w:rsidP="00424584">
      <w:pPr>
        <w:pStyle w:val="PargrafodaLista"/>
        <w:numPr>
          <w:ilvl w:val="2"/>
          <w:numId w:val="3"/>
        </w:numPr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>FPS</w:t>
      </w:r>
    </w:p>
    <w:p w:rsidR="00424584" w:rsidRDefault="000A17BF" w:rsidP="000A17BF">
      <w:pPr>
        <w:ind w:left="709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This is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 w:rsidR="00424584">
        <w:rPr>
          <w:rFonts w:ascii="Times New Roman" w:hAnsi="Times New Roman" w:cs="Times New Roman"/>
          <w:sz w:val="24"/>
          <w:szCs w:val="24"/>
          <w:lang w:val="en-US"/>
        </w:rPr>
        <w:t>integer parameter</w:t>
      </w:r>
      <w:r w:rsidR="0001108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and it </w:t>
      </w:r>
      <w:r w:rsidR="00011084">
        <w:rPr>
          <w:rFonts w:ascii="Times New Roman" w:hAnsi="Times New Roman" w:cs="Times New Roman"/>
          <w:sz w:val="24"/>
          <w:szCs w:val="24"/>
          <w:lang w:val="en-US"/>
        </w:rPr>
        <w:t>can assume values from 0</w:t>
      </w:r>
      <w:r w:rsidR="00011084" w:rsidRPr="00D056FD">
        <w:rPr>
          <w:rFonts w:ascii="Times New Roman" w:hAnsi="Times New Roman" w:cs="Times New Roman"/>
          <w:sz w:val="24"/>
          <w:szCs w:val="24"/>
          <w:lang w:val="en-US"/>
        </w:rPr>
        <w:t xml:space="preserve"> up to </w:t>
      </w:r>
      <w:r w:rsidR="00011084">
        <w:rPr>
          <w:rFonts w:ascii="Times New Roman" w:hAnsi="Times New Roman" w:cs="Times New Roman"/>
          <w:sz w:val="24"/>
          <w:szCs w:val="24"/>
          <w:lang w:val="en-US"/>
        </w:rPr>
        <w:t>30</w:t>
      </w:r>
      <w:r w:rsidR="00424584">
        <w:rPr>
          <w:rFonts w:ascii="Times New Roman" w:hAnsi="Times New Roman" w:cs="Times New Roman"/>
          <w:sz w:val="24"/>
          <w:szCs w:val="24"/>
          <w:lang w:val="en-US"/>
        </w:rPr>
        <w:t xml:space="preserve">. FPS means Frames </w:t>
      </w:r>
      <w:proofErr w:type="gramStart"/>
      <w:r w:rsidR="00424584">
        <w:rPr>
          <w:rFonts w:ascii="Times New Roman" w:hAnsi="Times New Roman" w:cs="Times New Roman"/>
          <w:sz w:val="24"/>
          <w:szCs w:val="24"/>
          <w:lang w:val="en-US"/>
        </w:rPr>
        <w:t>Per</w:t>
      </w:r>
      <w:proofErr w:type="gramEnd"/>
      <w:r w:rsidR="00424584">
        <w:rPr>
          <w:rFonts w:ascii="Times New Roman" w:hAnsi="Times New Roman" w:cs="Times New Roman"/>
          <w:sz w:val="24"/>
          <w:szCs w:val="24"/>
          <w:lang w:val="en-US"/>
        </w:rPr>
        <w:t xml:space="preserve"> Second. This parameter has to be set with the camera device configuration. </w:t>
      </w:r>
    </w:p>
    <w:p w:rsidR="000A17BF" w:rsidRDefault="00DA4D0B" w:rsidP="000A17BF">
      <w:pPr>
        <w:pStyle w:val="PargrafodaLista"/>
        <w:numPr>
          <w:ilvl w:val="2"/>
          <w:numId w:val="3"/>
        </w:numPr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>Buffer s</w:t>
      </w:r>
      <w:r w:rsidR="000A17BF">
        <w:rPr>
          <w:rFonts w:cstheme="minorHAnsi"/>
          <w:sz w:val="28"/>
          <w:szCs w:val="28"/>
          <w:lang w:val="en-US"/>
        </w:rPr>
        <w:t>ize</w:t>
      </w:r>
    </w:p>
    <w:p w:rsidR="00BF7744" w:rsidRPr="00A74469" w:rsidRDefault="000A17BF" w:rsidP="00011084">
      <w:pPr>
        <w:ind w:left="709" w:firstLine="425"/>
        <w:jc w:val="both"/>
        <w:rPr>
          <w:rFonts w:cstheme="minorHAnsi"/>
          <w:sz w:val="28"/>
          <w:szCs w:val="28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This is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an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integer parameter</w:t>
      </w:r>
      <w:r w:rsidR="0001108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and it </w:t>
      </w:r>
      <w:r w:rsidR="00011084" w:rsidRPr="00D056FD">
        <w:rPr>
          <w:rFonts w:ascii="Times New Roman" w:hAnsi="Times New Roman" w:cs="Times New Roman"/>
          <w:sz w:val="24"/>
          <w:szCs w:val="24"/>
          <w:lang w:val="en-US"/>
        </w:rPr>
        <w:t>can assume values from 2 up to 128</w:t>
      </w:r>
      <w:r w:rsidR="00011084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056F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056FD" w:rsidRPr="00D056FD">
        <w:rPr>
          <w:rFonts w:ascii="Times New Roman" w:hAnsi="Times New Roman" w:cs="Times New Roman"/>
          <w:sz w:val="24"/>
          <w:szCs w:val="24"/>
          <w:lang w:val="en-US"/>
        </w:rPr>
        <w:t>It controls the buffer size of the MHI algorithm, i.e., how many images are used to execute the algorithm processing.</w:t>
      </w:r>
    </w:p>
    <w:p w:rsidR="000A17BF" w:rsidRDefault="00DA4D0B" w:rsidP="000A17BF">
      <w:pPr>
        <w:pStyle w:val="PargrafodaLista"/>
        <w:numPr>
          <w:ilvl w:val="2"/>
          <w:numId w:val="3"/>
        </w:numPr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 xml:space="preserve">MHI </w:t>
      </w:r>
      <w:r w:rsidR="00CB746C">
        <w:rPr>
          <w:rFonts w:cstheme="minorHAnsi"/>
          <w:sz w:val="28"/>
          <w:szCs w:val="28"/>
          <w:lang w:val="en-US"/>
        </w:rPr>
        <w:t>duration</w:t>
      </w:r>
    </w:p>
    <w:p w:rsidR="00DA4D0B" w:rsidRPr="00DA4D0B" w:rsidRDefault="00DA4D0B" w:rsidP="008B0019">
      <w:pPr>
        <w:spacing w:after="0"/>
        <w:ind w:left="709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This is a decimal parameter</w:t>
      </w:r>
      <w:r w:rsidR="00BF7744">
        <w:rPr>
          <w:rFonts w:ascii="Times New Roman" w:hAnsi="Times New Roman" w:cs="Times New Roman"/>
          <w:sz w:val="24"/>
          <w:szCs w:val="24"/>
          <w:lang w:val="en-US"/>
        </w:rPr>
        <w:t>, can assume values between 0.1 and 128</w:t>
      </w:r>
      <w:r>
        <w:rPr>
          <w:rFonts w:ascii="Times New Roman" w:hAnsi="Times New Roman" w:cs="Times New Roman"/>
          <w:sz w:val="24"/>
          <w:szCs w:val="24"/>
          <w:lang w:val="en-US"/>
        </w:rPr>
        <w:t>. It controls the MHI duration p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arameter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used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>n the algor</w:t>
      </w:r>
      <w:r>
        <w:rPr>
          <w:rFonts w:ascii="Times New Roman" w:hAnsi="Times New Roman" w:cs="Times New Roman"/>
          <w:sz w:val="24"/>
          <w:szCs w:val="24"/>
          <w:lang w:val="en-US"/>
        </w:rPr>
        <w:t>ithm. The MHI duration represents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 the lifetime of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>image in the process</w:t>
      </w:r>
      <w:r>
        <w:rPr>
          <w:rFonts w:ascii="Times New Roman" w:hAnsi="Times New Roman" w:cs="Times New Roman"/>
          <w:sz w:val="24"/>
          <w:szCs w:val="24"/>
          <w:lang w:val="en-US"/>
        </w:rPr>
        <w:t>ing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. At the end of this time, the image is no longer part of the set of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>historical images used in the processing.</w:t>
      </w:r>
    </w:p>
    <w:p w:rsidR="00DA4D0B" w:rsidRPr="00DA4D0B" w:rsidRDefault="00DA4D0B" w:rsidP="008B0019">
      <w:pPr>
        <w:spacing w:after="0"/>
        <w:ind w:left="709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A4D0B">
        <w:rPr>
          <w:rFonts w:ascii="Times New Roman" w:hAnsi="Times New Roman" w:cs="Times New Roman"/>
          <w:sz w:val="24"/>
          <w:szCs w:val="24"/>
          <w:lang w:val="en-US"/>
        </w:rPr>
        <w:t>The check box "</w:t>
      </w:r>
      <w:r w:rsidR="008B0019">
        <w:rPr>
          <w:rFonts w:ascii="Times New Roman" w:hAnsi="Times New Roman" w:cs="Times New Roman"/>
          <w:sz w:val="24"/>
          <w:szCs w:val="24"/>
          <w:lang w:val="en-US"/>
        </w:rPr>
        <w:t>MHI Duration A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uto", </w:t>
      </w:r>
      <w:r w:rsidR="004F655C">
        <w:rPr>
          <w:rFonts w:ascii="Times New Roman" w:hAnsi="Times New Roman" w:cs="Times New Roman"/>
          <w:sz w:val="24"/>
          <w:szCs w:val="24"/>
          <w:lang w:val="en-US"/>
        </w:rPr>
        <w:t xml:space="preserve">when is checked, 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automatically calculates MHI Duration value. Given that the lifetime of a frame is the "Buffer Size" value divided by "FPS" value. It is the conventional way to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set</w:t>
      </w:r>
      <w:r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 this processing.</w:t>
      </w:r>
    </w:p>
    <w:p w:rsidR="001B0FF2" w:rsidRPr="00A74469" w:rsidRDefault="00207A85" w:rsidP="00DA4D0B">
      <w:pPr>
        <w:ind w:left="709" w:firstLine="425"/>
        <w:jc w:val="both"/>
        <w:rPr>
          <w:rFonts w:cstheme="minorHAnsi"/>
          <w:sz w:val="28"/>
          <w:szCs w:val="28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U</w:t>
      </w:r>
      <w:r w:rsidR="00DA4D0B"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r w:rsidR="00DA4D0B" w:rsidRPr="00BF7744">
        <w:rPr>
          <w:rFonts w:ascii="Times New Roman" w:hAnsi="Times New Roman" w:cs="Times New Roman"/>
          <w:b/>
          <w:sz w:val="24"/>
          <w:szCs w:val="24"/>
          <w:lang w:val="en-US"/>
        </w:rPr>
        <w:t>comma</w:t>
      </w:r>
      <w:r w:rsidR="00DA4D0B" w:rsidRPr="00DA4D0B">
        <w:rPr>
          <w:rFonts w:ascii="Times New Roman" w:hAnsi="Times New Roman" w:cs="Times New Roman"/>
          <w:sz w:val="24"/>
          <w:szCs w:val="24"/>
          <w:lang w:val="en-US"/>
        </w:rPr>
        <w:t xml:space="preserve"> for decimal numbers.</w:t>
      </w:r>
    </w:p>
    <w:p w:rsidR="00CB746C" w:rsidRDefault="00CB746C" w:rsidP="00CB746C">
      <w:pPr>
        <w:pStyle w:val="PargrafodaLista"/>
        <w:numPr>
          <w:ilvl w:val="2"/>
          <w:numId w:val="3"/>
        </w:numPr>
        <w:rPr>
          <w:rFonts w:cstheme="minorHAnsi"/>
          <w:sz w:val="28"/>
          <w:szCs w:val="28"/>
          <w:lang w:val="en-US"/>
        </w:rPr>
      </w:pPr>
      <w:r>
        <w:rPr>
          <w:rFonts w:cstheme="minorHAnsi"/>
          <w:sz w:val="28"/>
          <w:szCs w:val="28"/>
          <w:lang w:val="en-US"/>
        </w:rPr>
        <w:t>MHI sensibility</w:t>
      </w:r>
    </w:p>
    <w:p w:rsidR="00CB746C" w:rsidRPr="00CB746C" w:rsidRDefault="00CB746C" w:rsidP="00CB746C">
      <w:pPr>
        <w:spacing w:after="0"/>
        <w:ind w:left="709" w:firstLine="425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This is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integer parameter,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and it </w:t>
      </w:r>
      <w:r>
        <w:rPr>
          <w:rFonts w:ascii="Times New Roman" w:hAnsi="Times New Roman" w:cs="Times New Roman"/>
          <w:sz w:val="24"/>
          <w:szCs w:val="24"/>
          <w:lang w:val="en-US"/>
        </w:rPr>
        <w:t>can assume values from 0 up to 255. It c</w:t>
      </w:r>
      <w:r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ontrols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CB746C">
        <w:rPr>
          <w:rFonts w:ascii="Times New Roman" w:hAnsi="Times New Roman" w:cs="Times New Roman"/>
          <w:sz w:val="24"/>
          <w:szCs w:val="24"/>
          <w:lang w:val="en-US"/>
        </w:rPr>
        <w:t>hreshold parameter value used to modify the motion sensibility of MHI algorithm.</w:t>
      </w:r>
    </w:p>
    <w:p w:rsidR="00F132D5" w:rsidRDefault="00207A85" w:rsidP="004B3F79">
      <w:pPr>
        <w:ind w:left="709" w:firstLine="425"/>
        <w:jc w:val="both"/>
        <w:rPr>
          <w:rFonts w:cstheme="minorHAnsi"/>
          <w:sz w:val="30"/>
          <w:szCs w:val="30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 lower the </w:t>
      </w:r>
      <w:r w:rsidR="00CB746C">
        <w:rPr>
          <w:rFonts w:ascii="Times New Roman" w:hAnsi="Times New Roman" w:cs="Times New Roman"/>
          <w:sz w:val="24"/>
          <w:szCs w:val="24"/>
          <w:lang w:val="en-US"/>
        </w:rPr>
        <w:t>MHI sensibility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 value </w:t>
      </w:r>
      <w:r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 more sensitive is the algorithm and more discrete </w:t>
      </w:r>
      <w:r w:rsidR="00CB746C">
        <w:rPr>
          <w:rFonts w:ascii="Times New Roman" w:hAnsi="Times New Roman" w:cs="Times New Roman"/>
          <w:sz w:val="24"/>
          <w:szCs w:val="24"/>
          <w:lang w:val="en-US"/>
        </w:rPr>
        <w:t>changes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 are </w:t>
      </w:r>
      <w:r w:rsidR="006F2180">
        <w:rPr>
          <w:rFonts w:ascii="Times New Roman" w:hAnsi="Times New Roman" w:cs="Times New Roman"/>
          <w:sz w:val="24"/>
          <w:szCs w:val="24"/>
          <w:lang w:val="en-US"/>
        </w:rPr>
        <w:t>analyzed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. With a very high </w:t>
      </w:r>
      <w:r w:rsidR="00CB746C">
        <w:rPr>
          <w:rFonts w:ascii="Times New Roman" w:hAnsi="Times New Roman" w:cs="Times New Roman"/>
          <w:sz w:val="24"/>
          <w:szCs w:val="24"/>
          <w:lang w:val="en-US"/>
        </w:rPr>
        <w:t>MHI sensibility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 xml:space="preserve"> value only abrupt </w:t>
      </w:r>
      <w:r w:rsidR="00CB746C">
        <w:rPr>
          <w:rFonts w:ascii="Times New Roman" w:hAnsi="Times New Roman" w:cs="Times New Roman"/>
          <w:sz w:val="24"/>
          <w:szCs w:val="24"/>
          <w:lang w:val="en-US"/>
        </w:rPr>
        <w:t xml:space="preserve">changes </w:t>
      </w:r>
      <w:r w:rsidR="00CB746C" w:rsidRPr="00CB746C">
        <w:rPr>
          <w:rFonts w:ascii="Times New Roman" w:hAnsi="Times New Roman" w:cs="Times New Roman"/>
          <w:sz w:val="24"/>
          <w:szCs w:val="24"/>
          <w:lang w:val="en-US"/>
        </w:rPr>
        <w:t>will be captured by the algorithm.</w:t>
      </w:r>
      <w:r w:rsidR="00F132D5">
        <w:rPr>
          <w:rFonts w:cstheme="minorHAnsi"/>
          <w:sz w:val="30"/>
          <w:szCs w:val="30"/>
          <w:lang w:val="en-US"/>
        </w:rPr>
        <w:br w:type="page"/>
      </w:r>
    </w:p>
    <w:p w:rsidR="00A056DF" w:rsidRDefault="00A056DF" w:rsidP="00F132D5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 w:rsidRPr="008040C2">
        <w:rPr>
          <w:rFonts w:cstheme="minorHAnsi"/>
          <w:sz w:val="32"/>
          <w:szCs w:val="32"/>
          <w:lang w:val="en-US"/>
        </w:rPr>
        <w:lastRenderedPageBreak/>
        <w:t xml:space="preserve"> </w:t>
      </w:r>
      <w:r w:rsidR="00207A85">
        <w:rPr>
          <w:rFonts w:cstheme="minorHAnsi"/>
          <w:sz w:val="32"/>
          <w:szCs w:val="32"/>
          <w:lang w:val="en-US"/>
        </w:rPr>
        <w:t xml:space="preserve">Second </w:t>
      </w:r>
      <w:r w:rsidR="00F132D5" w:rsidRPr="008040C2">
        <w:rPr>
          <w:rFonts w:cstheme="minorHAnsi"/>
          <w:sz w:val="32"/>
          <w:szCs w:val="32"/>
          <w:lang w:val="en-US"/>
        </w:rPr>
        <w:t>Step</w:t>
      </w:r>
    </w:p>
    <w:p w:rsidR="008040C2" w:rsidRDefault="00213DF2" w:rsidP="008040C2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step two is where images are loaded</w:t>
      </w:r>
      <w:r w:rsidR="00413C2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413C2B" w:rsidRDefault="00413C2B" w:rsidP="00413C2B">
      <w:pPr>
        <w:jc w:val="both"/>
        <w:rPr>
          <w:rFonts w:ascii="Times New Roman" w:hAnsi="Times New Roman" w:cstheme="minorHAnsi"/>
          <w:sz w:val="24"/>
          <w:szCs w:val="32"/>
          <w:lang w:val="en-US"/>
        </w:rPr>
      </w:pPr>
      <w:r>
        <w:rPr>
          <w:rFonts w:ascii="Times New Roman" w:hAnsi="Times New Roman" w:cstheme="minorHAnsi"/>
          <w:noProof/>
          <w:sz w:val="24"/>
          <w:szCs w:val="32"/>
          <w:lang w:eastAsia="pt-BR"/>
        </w:rPr>
        <w:drawing>
          <wp:inline distT="0" distB="0" distL="0" distR="0">
            <wp:extent cx="5400040" cy="3151505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pTwo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5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367" w:rsidRDefault="00620367" w:rsidP="00620367">
      <w:pPr>
        <w:ind w:firstLine="284"/>
        <w:jc w:val="both"/>
        <w:rPr>
          <w:rFonts w:ascii="Times New Roman" w:hAnsi="Times New Roman" w:cstheme="minorHAnsi"/>
          <w:sz w:val="24"/>
          <w:szCs w:val="32"/>
          <w:lang w:val="en-US"/>
        </w:rPr>
      </w:pPr>
      <w:r>
        <w:rPr>
          <w:rFonts w:ascii="Times New Roman" w:hAnsi="Times New Roman" w:cstheme="minorHAnsi"/>
          <w:sz w:val="24"/>
          <w:szCs w:val="32"/>
          <w:lang w:val="en-US"/>
        </w:rPr>
        <w:t xml:space="preserve">The amount of images </w:t>
      </w:r>
      <w:r w:rsidR="00FA1BBC">
        <w:rPr>
          <w:rFonts w:ascii="Times New Roman" w:hAnsi="Times New Roman" w:cstheme="minorHAnsi"/>
          <w:sz w:val="24"/>
          <w:szCs w:val="32"/>
          <w:lang w:val="en-US"/>
        </w:rPr>
        <w:t xml:space="preserve">that have to be loaded </w:t>
      </w:r>
      <w:r>
        <w:rPr>
          <w:rFonts w:ascii="Times New Roman" w:hAnsi="Times New Roman" w:cstheme="minorHAnsi"/>
          <w:sz w:val="24"/>
          <w:szCs w:val="32"/>
          <w:lang w:val="en-US"/>
        </w:rPr>
        <w:t xml:space="preserve">is displayed on the interface. This number is twice </w:t>
      </w:r>
      <w:r w:rsidR="00207A85">
        <w:rPr>
          <w:rFonts w:ascii="Times New Roman" w:hAnsi="Times New Roman" w:cstheme="minorHAnsi"/>
          <w:sz w:val="24"/>
          <w:szCs w:val="32"/>
          <w:lang w:val="en-US"/>
        </w:rPr>
        <w:t xml:space="preserve">the </w:t>
      </w:r>
      <w:r>
        <w:rPr>
          <w:rFonts w:ascii="Times New Roman" w:hAnsi="Times New Roman" w:cstheme="minorHAnsi"/>
          <w:sz w:val="24"/>
          <w:szCs w:val="32"/>
          <w:lang w:val="en-US"/>
        </w:rPr>
        <w:t>buffer size</w:t>
      </w:r>
      <w:r w:rsidR="00207A85">
        <w:rPr>
          <w:rFonts w:ascii="Times New Roman" w:hAnsi="Times New Roman" w:cstheme="minorHAnsi"/>
          <w:sz w:val="24"/>
          <w:szCs w:val="32"/>
          <w:lang w:val="en-US"/>
        </w:rPr>
        <w:t>.</w:t>
      </w:r>
    </w:p>
    <w:p w:rsidR="00620367" w:rsidRPr="008040C2" w:rsidRDefault="00620367" w:rsidP="00620367">
      <w:pPr>
        <w:jc w:val="center"/>
        <w:rPr>
          <w:rFonts w:ascii="Times New Roman" w:hAnsi="Times New Roman" w:cstheme="minorHAnsi"/>
          <w:sz w:val="24"/>
          <w:szCs w:val="32"/>
          <w:lang w:val="en-US"/>
        </w:rPr>
      </w:pPr>
      <w:r>
        <w:rPr>
          <w:rFonts w:ascii="Times New Roman" w:hAnsi="Times New Roman" w:cstheme="minorHAnsi"/>
          <w:noProof/>
          <w:sz w:val="24"/>
          <w:szCs w:val="32"/>
          <w:lang w:eastAsia="pt-BR"/>
        </w:rPr>
        <w:drawing>
          <wp:inline distT="0" distB="0" distL="0" distR="0">
            <wp:extent cx="4711819" cy="3657298"/>
            <wp:effectExtent l="0" t="0" r="0" b="63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mberOfImages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1819" cy="365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6DF" w:rsidRPr="00A74469" w:rsidRDefault="00A056DF" w:rsidP="00A056D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941909" w:rsidRPr="00A74469" w:rsidRDefault="00941909" w:rsidP="00A056D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941909" w:rsidRDefault="007F38D6" w:rsidP="00B353EA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When the button load is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selected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a new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w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indow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opens to let you find the collection of images you need.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All images </w:t>
      </w:r>
      <w:r w:rsidR="00B353EA">
        <w:rPr>
          <w:rFonts w:ascii="Times New Roman" w:hAnsi="Times New Roman" w:cs="Times New Roman"/>
          <w:sz w:val="24"/>
          <w:szCs w:val="24"/>
          <w:lang w:val="en-US"/>
        </w:rPr>
        <w:t>have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to be loaded at same time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using the &lt;shift&gt; key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B353EA" w:rsidRDefault="00B353EA" w:rsidP="00B353EA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2900045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lectImages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6DF" w:rsidRDefault="00B353EA" w:rsidP="00B353EA">
      <w:pPr>
        <w:spacing w:before="240" w:after="0"/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If a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wrong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number of images </w:t>
      </w:r>
      <w:r w:rsidR="006F2180">
        <w:rPr>
          <w:rFonts w:ascii="Times New Roman" w:hAnsi="Times New Roman" w:cs="Times New Roman"/>
          <w:sz w:val="24"/>
          <w:szCs w:val="24"/>
          <w:lang w:val="en-US"/>
        </w:rPr>
        <w:t>are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A1BBC">
        <w:rPr>
          <w:rFonts w:ascii="Times New Roman" w:hAnsi="Times New Roman" w:cs="Times New Roman"/>
          <w:sz w:val="24"/>
          <w:szCs w:val="24"/>
          <w:lang w:val="en-US"/>
        </w:rPr>
        <w:t>l</w:t>
      </w:r>
      <w:r>
        <w:rPr>
          <w:rFonts w:ascii="Times New Roman" w:hAnsi="Times New Roman" w:cs="Times New Roman"/>
          <w:sz w:val="24"/>
          <w:szCs w:val="24"/>
          <w:lang w:val="en-US"/>
        </w:rPr>
        <w:t>o</w:t>
      </w:r>
      <w:r w:rsidR="00FA1BBC">
        <w:rPr>
          <w:rFonts w:ascii="Times New Roman" w:hAnsi="Times New Roman" w:cs="Times New Roman"/>
          <w:sz w:val="24"/>
          <w:szCs w:val="24"/>
          <w:lang w:val="en-US"/>
        </w:rPr>
        <w:t>ad</w:t>
      </w:r>
      <w:r>
        <w:rPr>
          <w:rFonts w:ascii="Times New Roman" w:hAnsi="Times New Roman" w:cs="Times New Roman"/>
          <w:sz w:val="24"/>
          <w:szCs w:val="24"/>
          <w:lang w:val="en-US"/>
        </w:rPr>
        <w:t>ed, an error message appear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B353EA" w:rsidRDefault="00B353EA" w:rsidP="00B353EA">
      <w:pPr>
        <w:spacing w:before="24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3919C7D3" wp14:editId="2D13BC99">
            <wp:extent cx="5400040" cy="4185285"/>
            <wp:effectExtent l="0" t="0" r="0" b="571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adError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8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146" w:rsidRDefault="00A71146" w:rsidP="00B353EA">
      <w:pPr>
        <w:spacing w:before="24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71146" w:rsidRDefault="00207A85" w:rsidP="00A71146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 xml:space="preserve">Third </w:t>
      </w:r>
      <w:r w:rsidR="00A71146" w:rsidRPr="008040C2">
        <w:rPr>
          <w:rFonts w:cstheme="minorHAnsi"/>
          <w:sz w:val="32"/>
          <w:szCs w:val="32"/>
          <w:lang w:val="en-US"/>
        </w:rPr>
        <w:t>Step</w:t>
      </w:r>
    </w:p>
    <w:p w:rsidR="004E7D69" w:rsidRDefault="00A71146" w:rsidP="00A71146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After set all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parameters and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after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load the correct number of images, the last step has to be done.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  <w:lang w:val="en-US"/>
        </w:rPr>
        <w:t>he ROI resolution is set and the processing is started.</w:t>
      </w:r>
      <w:r w:rsidR="0088514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Befo</w:t>
      </w:r>
      <w:r w:rsidR="00F708F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e </w:t>
      </w:r>
      <w:r w:rsidR="00885142">
        <w:rPr>
          <w:rFonts w:ascii="Times New Roman" w:hAnsi="Times New Roman" w:cs="Times New Roman"/>
          <w:sz w:val="24"/>
          <w:szCs w:val="24"/>
          <w:lang w:val="en-US"/>
        </w:rPr>
        <w:t xml:space="preserve">the first and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885142">
        <w:rPr>
          <w:rFonts w:ascii="Times New Roman" w:hAnsi="Times New Roman" w:cs="Times New Roman"/>
          <w:sz w:val="24"/>
          <w:szCs w:val="24"/>
          <w:lang w:val="en-US"/>
        </w:rPr>
        <w:t>second step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are finished</w:t>
      </w:r>
      <w:r w:rsidR="00885142">
        <w:rPr>
          <w:rFonts w:ascii="Times New Roman" w:hAnsi="Times New Roman" w:cs="Times New Roman"/>
          <w:sz w:val="24"/>
          <w:szCs w:val="24"/>
          <w:lang w:val="en-US"/>
        </w:rPr>
        <w:t xml:space="preserve">, all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885142">
        <w:rPr>
          <w:rFonts w:ascii="Times New Roman" w:hAnsi="Times New Roman" w:cs="Times New Roman"/>
          <w:sz w:val="24"/>
          <w:szCs w:val="24"/>
          <w:lang w:val="en-US"/>
        </w:rPr>
        <w:t>buttons of the step three will be disabled.</w:t>
      </w:r>
      <w:r w:rsidR="000D40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111A27" w:rsidRDefault="00111A27" w:rsidP="000C48BF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4762832" cy="2747702"/>
            <wp:effectExtent l="0" t="0" r="0" b="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pThree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168" cy="2749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146" w:rsidRDefault="000D4088" w:rsidP="005F4141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At the end of the step two, a preview window will appear showing the first image of the set of images loaded. This preview has l</w:t>
      </w:r>
      <w:r w:rsidR="005F4141">
        <w:rPr>
          <w:rFonts w:ascii="Times New Roman" w:hAnsi="Times New Roman" w:cs="Times New Roman"/>
          <w:sz w:val="24"/>
          <w:szCs w:val="24"/>
          <w:lang w:val="en-US"/>
        </w:rPr>
        <w:t>ines that delimit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ROIs</w:t>
      </w:r>
      <w:r w:rsidR="005F4141">
        <w:rPr>
          <w:rFonts w:ascii="Times New Roman" w:hAnsi="Times New Roman" w:cs="Times New Roman"/>
          <w:sz w:val="24"/>
          <w:szCs w:val="24"/>
          <w:lang w:val="en-US"/>
        </w:rPr>
        <w:t xml:space="preserve">. Using the </w:t>
      </w:r>
      <w:r w:rsidR="005F4141" w:rsidRPr="005F4141">
        <w:rPr>
          <w:rFonts w:ascii="Times New Roman" w:hAnsi="Times New Roman" w:cs="Times New Roman"/>
          <w:b/>
          <w:sz w:val="24"/>
          <w:szCs w:val="24"/>
          <w:lang w:val="en-US"/>
        </w:rPr>
        <w:t>+</w:t>
      </w:r>
      <w:r w:rsidR="005F4141">
        <w:rPr>
          <w:rFonts w:ascii="Times New Roman" w:hAnsi="Times New Roman" w:cs="Times New Roman"/>
          <w:sz w:val="24"/>
          <w:szCs w:val="24"/>
          <w:lang w:val="en-US"/>
        </w:rPr>
        <w:t xml:space="preserve"> and - buttons</w:t>
      </w:r>
      <w:r w:rsidR="00F708F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5F4141">
        <w:rPr>
          <w:rFonts w:ascii="Times New Roman" w:hAnsi="Times New Roman" w:cs="Times New Roman"/>
          <w:sz w:val="24"/>
          <w:szCs w:val="24"/>
          <w:lang w:val="en-US"/>
        </w:rPr>
        <w:t>the width and height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 of the ROIs</w:t>
      </w:r>
      <w:r w:rsidR="00F708F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74555">
        <w:rPr>
          <w:rFonts w:ascii="Times New Roman" w:hAnsi="Times New Roman" w:cs="Times New Roman"/>
          <w:sz w:val="24"/>
          <w:szCs w:val="24"/>
          <w:lang w:val="en-US"/>
        </w:rPr>
        <w:t>can be changed.</w:t>
      </w:r>
      <w:r w:rsidR="00382C54">
        <w:rPr>
          <w:rFonts w:ascii="Times New Roman" w:hAnsi="Times New Roman" w:cs="Times New Roman"/>
          <w:sz w:val="24"/>
          <w:szCs w:val="24"/>
          <w:lang w:val="en-US"/>
        </w:rPr>
        <w:t xml:space="preserve"> The possible values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382C54">
        <w:rPr>
          <w:rFonts w:ascii="Times New Roman" w:hAnsi="Times New Roman" w:cs="Times New Roman"/>
          <w:sz w:val="24"/>
          <w:szCs w:val="24"/>
          <w:lang w:val="en-US"/>
        </w:rPr>
        <w:t xml:space="preserve">width and height are </w:t>
      </w:r>
      <w:r w:rsidR="00207A85">
        <w:rPr>
          <w:rFonts w:ascii="Times New Roman" w:hAnsi="Times New Roman" w:cs="Times New Roman"/>
          <w:sz w:val="24"/>
          <w:szCs w:val="24"/>
          <w:lang w:val="en-US"/>
        </w:rPr>
        <w:t>related to an integer numbers of ROIs within the image.</w:t>
      </w:r>
      <w:r w:rsidR="00382C5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0C48BF" w:rsidRDefault="000C48BF" w:rsidP="000C48BF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3254375"/>
            <wp:effectExtent l="0" t="0" r="0" b="3175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ROI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8BF" w:rsidRDefault="000C48BF" w:rsidP="000C48BF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After the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 xml:space="preserve"> selection of the best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resolution 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>to your work</w:t>
      </w:r>
      <w:r>
        <w:rPr>
          <w:rFonts w:ascii="Times New Roman" w:hAnsi="Times New Roman" w:cs="Times New Roman"/>
          <w:sz w:val="24"/>
          <w:szCs w:val="24"/>
          <w:lang w:val="en-US"/>
        </w:rPr>
        <w:t>, press the button “Quality Test”.</w:t>
      </w:r>
    </w:p>
    <w:p w:rsidR="000C48BF" w:rsidRDefault="000C48BF" w:rsidP="000C48BF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>Results</w:t>
      </w:r>
    </w:p>
    <w:p w:rsidR="000C48BF" w:rsidRDefault="00E11386" w:rsidP="00E11188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When the button “Quality Test” is pressed, the processing start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on background and only the final results are showed. 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  <w:lang w:val="en-US"/>
        </w:rPr>
        <w:t>hree window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>s are presented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: contrast test, homogeneity test and saturation test. All windows have 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>
        <w:rPr>
          <w:rFonts w:ascii="Times New Roman" w:hAnsi="Times New Roman" w:cs="Times New Roman"/>
          <w:sz w:val="24"/>
          <w:szCs w:val="24"/>
          <w:lang w:val="en-US"/>
        </w:rPr>
        <w:t>legend with a scale to help you understand them.</w:t>
      </w:r>
      <w:r w:rsidR="00E11188">
        <w:rPr>
          <w:rFonts w:ascii="Times New Roman" w:hAnsi="Times New Roman" w:cs="Times New Roman"/>
          <w:sz w:val="24"/>
          <w:szCs w:val="24"/>
          <w:lang w:val="en-US"/>
        </w:rPr>
        <w:t xml:space="preserve"> To understand more about each test applied on speckle experiments read the paper </w:t>
      </w:r>
      <w:r w:rsidR="008A16C3">
        <w:rPr>
          <w:rFonts w:ascii="Times New Roman" w:hAnsi="Times New Roman" w:cs="Times New Roman"/>
          <w:sz w:val="24"/>
          <w:szCs w:val="24"/>
          <w:lang w:val="en-US"/>
        </w:rPr>
        <w:t>of Moreira et al. (2014).</w:t>
      </w:r>
    </w:p>
    <w:p w:rsidR="00E11386" w:rsidRDefault="00E11188" w:rsidP="00E1138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372100" cy="7011263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lts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1257" cy="70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188" w:rsidRDefault="00E11188" w:rsidP="00E11188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>Save Results</w:t>
      </w:r>
    </w:p>
    <w:p w:rsidR="00D06923" w:rsidRDefault="008A16C3" w:rsidP="00DD2BFF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outputs can be saved using 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the option </w:t>
      </w:r>
      <w:r w:rsidR="00DE7F38">
        <w:rPr>
          <w:rFonts w:ascii="Times New Roman" w:hAnsi="Times New Roman" w:cs="Times New Roman"/>
          <w:sz w:val="24"/>
          <w:szCs w:val="24"/>
          <w:lang w:val="en-US"/>
        </w:rPr>
        <w:t>“S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>ave</w:t>
      </w:r>
      <w:r w:rsidR="00DE7F38">
        <w:rPr>
          <w:rFonts w:ascii="Times New Roman" w:hAnsi="Times New Roman" w:cs="Times New Roman"/>
          <w:sz w:val="24"/>
          <w:szCs w:val="24"/>
          <w:lang w:val="en-US"/>
        </w:rPr>
        <w:t xml:space="preserve"> -&gt; Save Results”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on menu bar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Y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ou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will be able to 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choice a folder where result images will be saved. On </w:t>
      </w:r>
      <w:r w:rsidR="00FE2FE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>
        <w:rPr>
          <w:rFonts w:ascii="Times New Roman" w:hAnsi="Times New Roman" w:cs="Times New Roman"/>
          <w:sz w:val="24"/>
          <w:szCs w:val="24"/>
          <w:lang w:val="en-US"/>
        </w:rPr>
        <w:t>selected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, four images will be saved,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three of the 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>test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and one </w:t>
      </w:r>
      <w:r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the preview image with the lines </w:t>
      </w:r>
      <w:r>
        <w:rPr>
          <w:rFonts w:ascii="Times New Roman" w:hAnsi="Times New Roman" w:cs="Times New Roman"/>
          <w:sz w:val="24"/>
          <w:szCs w:val="24"/>
          <w:lang w:val="en-US"/>
        </w:rPr>
        <w:t>delimiting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E2FEB">
        <w:rPr>
          <w:rFonts w:ascii="Times New Roman" w:hAnsi="Times New Roman" w:cs="Times New Roman"/>
          <w:sz w:val="24"/>
          <w:szCs w:val="24"/>
          <w:lang w:val="en-US"/>
        </w:rPr>
        <w:t xml:space="preserve">the ROIs. The file names </w:t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will be: </w:t>
      </w:r>
      <w:r w:rsidR="00D06923">
        <w:rPr>
          <w:rFonts w:ascii="Times New Roman" w:hAnsi="Times New Roman" w:cs="Times New Roman"/>
          <w:sz w:val="24"/>
          <w:szCs w:val="24"/>
          <w:lang w:val="en-US"/>
        </w:rPr>
        <w:t xml:space="preserve">contrast_test.jpg, homogeneity_test.jpg, </w:t>
      </w:r>
      <w:r>
        <w:rPr>
          <w:rFonts w:ascii="Times New Roman" w:hAnsi="Times New Roman" w:cs="Times New Roman"/>
          <w:sz w:val="24"/>
          <w:szCs w:val="24"/>
          <w:lang w:val="en-US"/>
        </w:rPr>
        <w:t>saturation_test.jpg</w:t>
      </w:r>
      <w:r w:rsidRPr="008A16C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52A8F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>
        <w:rPr>
          <w:rFonts w:ascii="Times New Roman" w:hAnsi="Times New Roman" w:cs="Times New Roman"/>
          <w:sz w:val="24"/>
          <w:szCs w:val="24"/>
          <w:lang w:val="en-US"/>
        </w:rPr>
        <w:t>preview.jpg</w:t>
      </w:r>
      <w:r w:rsidR="00452A8F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E11188" w:rsidRDefault="00D06923" w:rsidP="00D0692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2559050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veResults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2BF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452A8F" w:rsidRDefault="00452A8F" w:rsidP="00452A8F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program shows</w:t>
      </w:r>
      <w:r w:rsidR="0062160D">
        <w:rPr>
          <w:rFonts w:ascii="Times New Roman" w:hAnsi="Times New Roman" w:cs="Times New Roman"/>
          <w:sz w:val="24"/>
          <w:szCs w:val="24"/>
          <w:lang w:val="en-US"/>
        </w:rPr>
        <w:t xml:space="preserve"> a feedback window to notify that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images were saved.</w:t>
      </w:r>
    </w:p>
    <w:p w:rsidR="00452A8F" w:rsidRDefault="00452A8F" w:rsidP="00452A8F">
      <w:pPr>
        <w:ind w:firstLine="284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3792326" cy="2949934"/>
            <wp:effectExtent l="0" t="0" r="0" b="317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vedImage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4345" cy="295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A8F" w:rsidRDefault="00452A8F" w:rsidP="00452A8F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If you choice a folder that already contains files with the same name the created files</w:t>
      </w:r>
      <w:r w:rsidR="00F708FD">
        <w:rPr>
          <w:rFonts w:ascii="Times New Roman" w:hAnsi="Times New Roman" w:cs="Times New Roman"/>
          <w:sz w:val="24"/>
          <w:szCs w:val="24"/>
          <w:lang w:val="en-US"/>
        </w:rPr>
        <w:t>, the older ones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2160D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 xml:space="preserve">will be overwritten without </w:t>
      </w:r>
      <w:r w:rsidR="008A16C3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 xml:space="preserve">a </w:t>
      </w:r>
      <w:r w:rsidRPr="0062160D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warning message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be careful.  </w:t>
      </w:r>
    </w:p>
    <w:p w:rsidR="00123E8A" w:rsidRDefault="00123E8A">
      <w:pPr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br w:type="page"/>
      </w:r>
    </w:p>
    <w:p w:rsidR="00123E8A" w:rsidRDefault="00123E8A" w:rsidP="00123E8A">
      <w:pPr>
        <w:pStyle w:val="PargrafodaLista"/>
        <w:numPr>
          <w:ilvl w:val="0"/>
          <w:numId w:val="3"/>
        </w:numPr>
        <w:jc w:val="both"/>
        <w:rPr>
          <w:rFonts w:cstheme="minorHAnsi"/>
          <w:sz w:val="32"/>
          <w:szCs w:val="32"/>
          <w:lang w:val="en-US"/>
        </w:rPr>
      </w:pPr>
      <w:r>
        <w:rPr>
          <w:rFonts w:cstheme="minorHAnsi"/>
          <w:sz w:val="32"/>
          <w:szCs w:val="32"/>
          <w:lang w:val="en-US"/>
        </w:rPr>
        <w:lastRenderedPageBreak/>
        <w:t>Program version</w:t>
      </w:r>
      <w:r w:rsidR="00DE7F38">
        <w:rPr>
          <w:rFonts w:cstheme="minorHAnsi"/>
          <w:sz w:val="32"/>
          <w:szCs w:val="32"/>
          <w:lang w:val="en-US"/>
        </w:rPr>
        <w:t xml:space="preserve"> and details</w:t>
      </w:r>
    </w:p>
    <w:p w:rsidR="00123E8A" w:rsidRDefault="00DE7F38" w:rsidP="00DE7F38">
      <w:pPr>
        <w:ind w:firstLine="284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program details as version and authors contact can be found on menu </w:t>
      </w:r>
      <w:r w:rsidR="0062160D">
        <w:rPr>
          <w:rFonts w:ascii="Times New Roman" w:hAnsi="Times New Roman" w:cs="Times New Roman"/>
          <w:sz w:val="24"/>
          <w:szCs w:val="24"/>
          <w:lang w:val="en-US"/>
        </w:rPr>
        <w:t xml:space="preserve">“Help -&gt; </w:t>
      </w:r>
      <w:proofErr w:type="gramStart"/>
      <w:r w:rsidR="0062160D"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  <w:lang w:val="en-US"/>
        </w:rPr>
        <w:t>bout</w:t>
      </w:r>
      <w:proofErr w:type="gramEnd"/>
      <w:r w:rsidR="0062160D">
        <w:rPr>
          <w:rFonts w:ascii="Times New Roman" w:hAnsi="Times New Roman" w:cs="Times New Roman"/>
          <w:sz w:val="24"/>
          <w:szCs w:val="24"/>
          <w:lang w:val="en-US"/>
        </w:rPr>
        <w:t>”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on menu bar.</w:t>
      </w:r>
    </w:p>
    <w:p w:rsidR="0062160D" w:rsidRDefault="0062160D" w:rsidP="0062160D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4365266" cy="3388420"/>
            <wp:effectExtent l="0" t="0" r="0" b="254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sion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618" cy="338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60D" w:rsidRDefault="0062160D" w:rsidP="0062160D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Thanks for using our program. </w:t>
      </w: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FB3488" w:rsidRDefault="00FB3488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This software is totally free for use in research and other activities noncommercial.</w:t>
      </w:r>
      <w:r w:rsidR="00FB34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If you used it in your experiments please cite the follow papers in your paper:</w:t>
      </w:r>
    </w:p>
    <w:p w:rsidR="008A16C3" w:rsidRPr="00F708FD" w:rsidRDefault="008A16C3" w:rsidP="0062160D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F708FD">
        <w:rPr>
          <w:rFonts w:ascii="Times New Roman" w:hAnsi="Times New Roman" w:cs="Times New Roman"/>
          <w:sz w:val="20"/>
          <w:szCs w:val="20"/>
          <w:lang w:val="en-US"/>
        </w:rPr>
        <w:t xml:space="preserve">Moreira, J., Cardoso, R.R., Braga, R.A. Quality test protocol to dynamic laser speckle analysis, Optics and Lasers in Engineering 2014 </w:t>
      </w:r>
      <w:r w:rsidRPr="00F708FD">
        <w:rPr>
          <w:rFonts w:ascii="Times New Roman" w:hAnsi="Times New Roman" w:cs="Times New Roman"/>
          <w:i/>
          <w:sz w:val="20"/>
          <w:szCs w:val="20"/>
          <w:lang w:val="en-US"/>
        </w:rPr>
        <w:t>In Press</w:t>
      </w:r>
    </w:p>
    <w:p w:rsidR="0062160D" w:rsidRPr="00E373F8" w:rsidRDefault="0062160D" w:rsidP="0062160D">
      <w:pPr>
        <w:pStyle w:val="NormalWeb"/>
        <w:spacing w:before="0" w:beforeAutospacing="0" w:after="0" w:afterAutospacing="0"/>
        <w:rPr>
          <w:sz w:val="20"/>
          <w:szCs w:val="20"/>
          <w:lang w:val="en-US"/>
        </w:rPr>
      </w:pPr>
      <w:r w:rsidRPr="00E373F8">
        <w:rPr>
          <w:sz w:val="20"/>
          <w:szCs w:val="20"/>
          <w:lang w:val="en-US"/>
        </w:rPr>
        <w:t xml:space="preserve">R.A. Braga; et al; </w:t>
      </w:r>
      <w:proofErr w:type="spellStart"/>
      <w:r w:rsidRPr="00E373F8">
        <w:rPr>
          <w:sz w:val="20"/>
          <w:szCs w:val="20"/>
          <w:lang w:val="en-US"/>
        </w:rPr>
        <w:t>Biospeckle</w:t>
      </w:r>
      <w:proofErr w:type="spellEnd"/>
      <w:r w:rsidRPr="00E373F8">
        <w:rPr>
          <w:sz w:val="20"/>
          <w:szCs w:val="20"/>
          <w:lang w:val="en-US"/>
        </w:rPr>
        <w:t xml:space="preserve"> numerical values over spectral image maps of activity</w:t>
      </w:r>
    </w:p>
    <w:p w:rsidR="0062160D" w:rsidRPr="0062160D" w:rsidRDefault="0062160D" w:rsidP="0062160D">
      <w:pPr>
        <w:pStyle w:val="NormalWeb"/>
        <w:spacing w:before="0" w:beforeAutospacing="0" w:after="0" w:afterAutospacing="0"/>
        <w:rPr>
          <w:sz w:val="20"/>
          <w:szCs w:val="20"/>
        </w:rPr>
      </w:pPr>
      <w:proofErr w:type="spellStart"/>
      <w:r w:rsidRPr="0062160D">
        <w:rPr>
          <w:sz w:val="20"/>
          <w:szCs w:val="20"/>
        </w:rPr>
        <w:t>Optics</w:t>
      </w:r>
      <w:proofErr w:type="spellEnd"/>
      <w:r w:rsidRPr="0062160D">
        <w:rPr>
          <w:sz w:val="20"/>
          <w:szCs w:val="20"/>
        </w:rPr>
        <w:t xml:space="preserve"> Communications 285 (2012) 553–561</w:t>
      </w:r>
    </w:p>
    <w:p w:rsidR="0062160D" w:rsidRPr="00E373F8" w:rsidRDefault="0062160D" w:rsidP="0062160D">
      <w:pPr>
        <w:pStyle w:val="NormalWeb"/>
        <w:spacing w:before="0" w:beforeAutospacing="0" w:after="0" w:afterAutospacing="0"/>
        <w:rPr>
          <w:sz w:val="20"/>
          <w:szCs w:val="20"/>
          <w:lang w:val="en-US"/>
        </w:rPr>
      </w:pPr>
      <w:proofErr w:type="spellStart"/>
      <w:proofErr w:type="gramStart"/>
      <w:r w:rsidRPr="00E373F8">
        <w:rPr>
          <w:sz w:val="20"/>
          <w:szCs w:val="20"/>
          <w:lang w:val="en-US"/>
        </w:rPr>
        <w:t>doi</w:t>
      </w:r>
      <w:proofErr w:type="spellEnd"/>
      <w:proofErr w:type="gramEnd"/>
      <w:r w:rsidRPr="00E373F8">
        <w:rPr>
          <w:sz w:val="20"/>
          <w:szCs w:val="20"/>
          <w:lang w:val="en-US"/>
        </w:rPr>
        <w:t>: 10.1016/j.optcom.2011.10.079</w:t>
      </w:r>
    </w:p>
    <w:p w:rsidR="0062160D" w:rsidRPr="00E373F8" w:rsidRDefault="0062160D" w:rsidP="0062160D">
      <w:pPr>
        <w:pStyle w:val="NormalWeb"/>
        <w:spacing w:before="0" w:beforeAutospacing="0" w:after="0" w:afterAutospacing="0"/>
        <w:rPr>
          <w:sz w:val="20"/>
          <w:szCs w:val="20"/>
          <w:lang w:val="en-US"/>
        </w:rPr>
      </w:pPr>
    </w:p>
    <w:p w:rsidR="0062160D" w:rsidRPr="00F708FD" w:rsidRDefault="0062160D" w:rsidP="0062160D">
      <w:pPr>
        <w:pStyle w:val="NormalWeb"/>
        <w:spacing w:before="0" w:beforeAutospacing="0" w:after="0" w:afterAutospacing="0"/>
        <w:rPr>
          <w:sz w:val="20"/>
          <w:szCs w:val="20"/>
          <w:lang w:val="en-US"/>
        </w:rPr>
      </w:pPr>
      <w:proofErr w:type="spellStart"/>
      <w:proofErr w:type="gramStart"/>
      <w:r w:rsidRPr="00E373F8">
        <w:rPr>
          <w:sz w:val="20"/>
          <w:szCs w:val="20"/>
          <w:lang w:val="en-US"/>
        </w:rPr>
        <w:t>Godinho</w:t>
      </w:r>
      <w:proofErr w:type="spellEnd"/>
      <w:r w:rsidRPr="00E373F8">
        <w:rPr>
          <w:sz w:val="20"/>
          <w:szCs w:val="20"/>
          <w:lang w:val="en-US"/>
        </w:rPr>
        <w:t xml:space="preserve">, R.P.; et al; Online </w:t>
      </w:r>
      <w:proofErr w:type="spellStart"/>
      <w:r w:rsidRPr="00E373F8">
        <w:rPr>
          <w:sz w:val="20"/>
          <w:szCs w:val="20"/>
          <w:lang w:val="en-US"/>
        </w:rPr>
        <w:t>biospeckle</w:t>
      </w:r>
      <w:proofErr w:type="spellEnd"/>
      <w:r w:rsidRPr="00E373F8">
        <w:rPr>
          <w:sz w:val="20"/>
          <w:szCs w:val="20"/>
          <w:lang w:val="en-US"/>
        </w:rPr>
        <w:t xml:space="preserve"> assessment without loss of definition and resolution by motion history image.</w:t>
      </w:r>
      <w:proofErr w:type="gramEnd"/>
      <w:r w:rsidRPr="00E373F8">
        <w:rPr>
          <w:sz w:val="20"/>
          <w:szCs w:val="20"/>
          <w:lang w:val="en-US"/>
        </w:rPr>
        <w:t xml:space="preserve"> </w:t>
      </w:r>
      <w:proofErr w:type="gramStart"/>
      <w:r w:rsidRPr="00F708FD">
        <w:rPr>
          <w:sz w:val="20"/>
          <w:szCs w:val="20"/>
          <w:lang w:val="en-US"/>
        </w:rPr>
        <w:t>Optics and Lasers in Engineering, v. 50, p. 366-372, 2012.</w:t>
      </w:r>
      <w:proofErr w:type="gramEnd"/>
      <w:r w:rsidRPr="00F708FD">
        <w:rPr>
          <w:sz w:val="20"/>
          <w:szCs w:val="20"/>
          <w:lang w:val="en-US"/>
        </w:rPr>
        <w:t xml:space="preserve"> </w:t>
      </w:r>
    </w:p>
    <w:p w:rsidR="0062160D" w:rsidRPr="00F708FD" w:rsidRDefault="0062160D" w:rsidP="0062160D">
      <w:pPr>
        <w:pStyle w:val="NormalWeb"/>
        <w:spacing w:before="0" w:beforeAutospacing="0" w:after="0" w:afterAutospacing="0"/>
        <w:rPr>
          <w:sz w:val="20"/>
          <w:szCs w:val="20"/>
          <w:lang w:val="en-US"/>
        </w:rPr>
      </w:pPr>
      <w:proofErr w:type="spellStart"/>
      <w:r w:rsidRPr="00F708FD">
        <w:rPr>
          <w:sz w:val="20"/>
          <w:szCs w:val="20"/>
          <w:lang w:val="en-US"/>
        </w:rPr>
        <w:t>Doi</w:t>
      </w:r>
      <w:proofErr w:type="spellEnd"/>
      <w:r w:rsidRPr="00F708FD">
        <w:rPr>
          <w:sz w:val="20"/>
          <w:szCs w:val="20"/>
          <w:lang w:val="en-US"/>
        </w:rPr>
        <w:t>: 10.1016/j.optlaseng.2011.10.023</w:t>
      </w: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2160D" w:rsidRDefault="0062160D" w:rsidP="0062160D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52A8F" w:rsidRPr="00A74469" w:rsidRDefault="0062160D" w:rsidP="00FC6B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Any doubt or suggestion, please get in touch by email or phone.</w:t>
      </w:r>
      <w:r w:rsidR="00FB34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sectPr w:rsidR="00452A8F" w:rsidRPr="00A74469" w:rsidSect="00D770CF">
      <w:footerReference w:type="default" r:id="rId27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7AB1" w:rsidRDefault="00767AB1" w:rsidP="00D770CF">
      <w:pPr>
        <w:spacing w:after="0" w:line="240" w:lineRule="auto"/>
      </w:pPr>
      <w:r>
        <w:separator/>
      </w:r>
    </w:p>
  </w:endnote>
  <w:endnote w:type="continuationSeparator" w:id="0">
    <w:p w:rsidR="00767AB1" w:rsidRDefault="00767AB1" w:rsidP="00D770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5406587"/>
      <w:docPartObj>
        <w:docPartGallery w:val="Page Numbers (Bottom of Page)"/>
        <w:docPartUnique/>
      </w:docPartObj>
    </w:sdtPr>
    <w:sdtEndPr/>
    <w:sdtContent>
      <w:p w:rsidR="00DE38E2" w:rsidRDefault="00DE38E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776C">
          <w:rPr>
            <w:noProof/>
          </w:rPr>
          <w:t>3</w:t>
        </w:r>
        <w:r>
          <w:fldChar w:fldCharType="end"/>
        </w:r>
      </w:p>
    </w:sdtContent>
  </w:sdt>
  <w:p w:rsidR="00DE38E2" w:rsidRDefault="00DE38E2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7AB1" w:rsidRDefault="00767AB1" w:rsidP="00D770CF">
      <w:pPr>
        <w:spacing w:after="0" w:line="240" w:lineRule="auto"/>
      </w:pPr>
      <w:r>
        <w:separator/>
      </w:r>
    </w:p>
  </w:footnote>
  <w:footnote w:type="continuationSeparator" w:id="0">
    <w:p w:rsidR="00767AB1" w:rsidRDefault="00767AB1" w:rsidP="00D770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712A6"/>
    <w:multiLevelType w:val="multilevel"/>
    <w:tmpl w:val="19620DA8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">
    <w:nsid w:val="1CEA06B0"/>
    <w:multiLevelType w:val="hybridMultilevel"/>
    <w:tmpl w:val="E29E72AA"/>
    <w:lvl w:ilvl="0" w:tplc="DB26C57C">
      <w:start w:val="41"/>
      <w:numFmt w:val="decimal"/>
      <w:lvlText w:val="%1."/>
      <w:lvlJc w:val="left"/>
      <w:pPr>
        <w:ind w:left="1110" w:hanging="375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15" w:hanging="360"/>
      </w:pPr>
    </w:lvl>
    <w:lvl w:ilvl="2" w:tplc="0416001B" w:tentative="1">
      <w:start w:val="1"/>
      <w:numFmt w:val="lowerRoman"/>
      <w:lvlText w:val="%3."/>
      <w:lvlJc w:val="right"/>
      <w:pPr>
        <w:ind w:left="2535" w:hanging="180"/>
      </w:pPr>
    </w:lvl>
    <w:lvl w:ilvl="3" w:tplc="0416000F" w:tentative="1">
      <w:start w:val="1"/>
      <w:numFmt w:val="decimal"/>
      <w:lvlText w:val="%4."/>
      <w:lvlJc w:val="left"/>
      <w:pPr>
        <w:ind w:left="3255" w:hanging="360"/>
      </w:pPr>
    </w:lvl>
    <w:lvl w:ilvl="4" w:tplc="04160019" w:tentative="1">
      <w:start w:val="1"/>
      <w:numFmt w:val="lowerLetter"/>
      <w:lvlText w:val="%5."/>
      <w:lvlJc w:val="left"/>
      <w:pPr>
        <w:ind w:left="3975" w:hanging="360"/>
      </w:pPr>
    </w:lvl>
    <w:lvl w:ilvl="5" w:tplc="0416001B" w:tentative="1">
      <w:start w:val="1"/>
      <w:numFmt w:val="lowerRoman"/>
      <w:lvlText w:val="%6."/>
      <w:lvlJc w:val="right"/>
      <w:pPr>
        <w:ind w:left="4695" w:hanging="180"/>
      </w:pPr>
    </w:lvl>
    <w:lvl w:ilvl="6" w:tplc="0416000F" w:tentative="1">
      <w:start w:val="1"/>
      <w:numFmt w:val="decimal"/>
      <w:lvlText w:val="%7."/>
      <w:lvlJc w:val="left"/>
      <w:pPr>
        <w:ind w:left="5415" w:hanging="360"/>
      </w:pPr>
    </w:lvl>
    <w:lvl w:ilvl="7" w:tplc="04160019" w:tentative="1">
      <w:start w:val="1"/>
      <w:numFmt w:val="lowerLetter"/>
      <w:lvlText w:val="%8."/>
      <w:lvlJc w:val="left"/>
      <w:pPr>
        <w:ind w:left="6135" w:hanging="360"/>
      </w:pPr>
    </w:lvl>
    <w:lvl w:ilvl="8" w:tplc="0416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>
    <w:nsid w:val="255F7257"/>
    <w:multiLevelType w:val="hybridMultilevel"/>
    <w:tmpl w:val="25886074"/>
    <w:lvl w:ilvl="0" w:tplc="89C6D5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A523AA"/>
    <w:multiLevelType w:val="multilevel"/>
    <w:tmpl w:val="DADE0722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4">
    <w:nsid w:val="328429B0"/>
    <w:multiLevelType w:val="multilevel"/>
    <w:tmpl w:val="2520A10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3E74305A"/>
    <w:multiLevelType w:val="multilevel"/>
    <w:tmpl w:val="2520A10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>
    <w:nsid w:val="44EE1C7C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7A958F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A184328"/>
    <w:multiLevelType w:val="hybridMultilevel"/>
    <w:tmpl w:val="989C215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850A91"/>
    <w:multiLevelType w:val="multilevel"/>
    <w:tmpl w:val="32508964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>
    <w:nsid w:val="52EE3DA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5B3C4B08"/>
    <w:multiLevelType w:val="hybridMultilevel"/>
    <w:tmpl w:val="77F0D4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DF72159"/>
    <w:multiLevelType w:val="multilevel"/>
    <w:tmpl w:val="698692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3">
    <w:nsid w:val="6D8837CF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70E313F6"/>
    <w:multiLevelType w:val="hybridMultilevel"/>
    <w:tmpl w:val="41C2025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4F7084A"/>
    <w:multiLevelType w:val="hybridMultilevel"/>
    <w:tmpl w:val="78CEF5F0"/>
    <w:lvl w:ilvl="0" w:tplc="0416000F">
      <w:start w:val="1"/>
      <w:numFmt w:val="decimal"/>
      <w:lvlText w:val="%1."/>
      <w:lvlJc w:val="left"/>
      <w:pPr>
        <w:ind w:left="1429" w:hanging="360"/>
      </w:pPr>
    </w:lvl>
    <w:lvl w:ilvl="1" w:tplc="04160019" w:tentative="1">
      <w:start w:val="1"/>
      <w:numFmt w:val="lowerLetter"/>
      <w:lvlText w:val="%2."/>
      <w:lvlJc w:val="left"/>
      <w:pPr>
        <w:ind w:left="2149" w:hanging="360"/>
      </w:pPr>
    </w:lvl>
    <w:lvl w:ilvl="2" w:tplc="0416001B" w:tentative="1">
      <w:start w:val="1"/>
      <w:numFmt w:val="lowerRoman"/>
      <w:lvlText w:val="%3."/>
      <w:lvlJc w:val="right"/>
      <w:pPr>
        <w:ind w:left="2869" w:hanging="180"/>
      </w:pPr>
    </w:lvl>
    <w:lvl w:ilvl="3" w:tplc="0416000F" w:tentative="1">
      <w:start w:val="1"/>
      <w:numFmt w:val="decimal"/>
      <w:lvlText w:val="%4."/>
      <w:lvlJc w:val="left"/>
      <w:pPr>
        <w:ind w:left="3589" w:hanging="360"/>
      </w:pPr>
    </w:lvl>
    <w:lvl w:ilvl="4" w:tplc="04160019" w:tentative="1">
      <w:start w:val="1"/>
      <w:numFmt w:val="lowerLetter"/>
      <w:lvlText w:val="%5."/>
      <w:lvlJc w:val="left"/>
      <w:pPr>
        <w:ind w:left="4309" w:hanging="360"/>
      </w:pPr>
    </w:lvl>
    <w:lvl w:ilvl="5" w:tplc="0416001B" w:tentative="1">
      <w:start w:val="1"/>
      <w:numFmt w:val="lowerRoman"/>
      <w:lvlText w:val="%6."/>
      <w:lvlJc w:val="right"/>
      <w:pPr>
        <w:ind w:left="5029" w:hanging="180"/>
      </w:pPr>
    </w:lvl>
    <w:lvl w:ilvl="6" w:tplc="0416000F" w:tentative="1">
      <w:start w:val="1"/>
      <w:numFmt w:val="decimal"/>
      <w:lvlText w:val="%7."/>
      <w:lvlJc w:val="left"/>
      <w:pPr>
        <w:ind w:left="5749" w:hanging="360"/>
      </w:pPr>
    </w:lvl>
    <w:lvl w:ilvl="7" w:tplc="04160019" w:tentative="1">
      <w:start w:val="1"/>
      <w:numFmt w:val="lowerLetter"/>
      <w:lvlText w:val="%8."/>
      <w:lvlJc w:val="left"/>
      <w:pPr>
        <w:ind w:left="6469" w:hanging="360"/>
      </w:pPr>
    </w:lvl>
    <w:lvl w:ilvl="8" w:tplc="0416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7D2974B1"/>
    <w:multiLevelType w:val="multilevel"/>
    <w:tmpl w:val="698692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6"/>
  </w:num>
  <w:num w:numId="2">
    <w:abstractNumId w:val="14"/>
  </w:num>
  <w:num w:numId="3">
    <w:abstractNumId w:val="7"/>
  </w:num>
  <w:num w:numId="4">
    <w:abstractNumId w:val="3"/>
  </w:num>
  <w:num w:numId="5">
    <w:abstractNumId w:val="0"/>
  </w:num>
  <w:num w:numId="6">
    <w:abstractNumId w:val="4"/>
  </w:num>
  <w:num w:numId="7">
    <w:abstractNumId w:val="5"/>
  </w:num>
  <w:num w:numId="8">
    <w:abstractNumId w:val="11"/>
  </w:num>
  <w:num w:numId="9">
    <w:abstractNumId w:val="1"/>
  </w:num>
  <w:num w:numId="10">
    <w:abstractNumId w:val="9"/>
  </w:num>
  <w:num w:numId="11">
    <w:abstractNumId w:val="10"/>
  </w:num>
  <w:num w:numId="12">
    <w:abstractNumId w:val="13"/>
  </w:num>
  <w:num w:numId="13">
    <w:abstractNumId w:val="6"/>
  </w:num>
  <w:num w:numId="14">
    <w:abstractNumId w:val="12"/>
  </w:num>
  <w:num w:numId="15">
    <w:abstractNumId w:val="15"/>
  </w:num>
  <w:num w:numId="16">
    <w:abstractNumId w:val="8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64EF"/>
    <w:rsid w:val="00011084"/>
    <w:rsid w:val="00014768"/>
    <w:rsid w:val="00015B92"/>
    <w:rsid w:val="00045C5F"/>
    <w:rsid w:val="00076309"/>
    <w:rsid w:val="00076D59"/>
    <w:rsid w:val="000A17BF"/>
    <w:rsid w:val="000A1D3D"/>
    <w:rsid w:val="000A272F"/>
    <w:rsid w:val="000A44FC"/>
    <w:rsid w:val="000B10A1"/>
    <w:rsid w:val="000B304D"/>
    <w:rsid w:val="000B3BBE"/>
    <w:rsid w:val="000C48BF"/>
    <w:rsid w:val="000C62B6"/>
    <w:rsid w:val="000D4088"/>
    <w:rsid w:val="000D7406"/>
    <w:rsid w:val="000F3DB4"/>
    <w:rsid w:val="001102F5"/>
    <w:rsid w:val="00111A27"/>
    <w:rsid w:val="0011374E"/>
    <w:rsid w:val="00120CFB"/>
    <w:rsid w:val="00122F63"/>
    <w:rsid w:val="00123E8A"/>
    <w:rsid w:val="00137016"/>
    <w:rsid w:val="0015088A"/>
    <w:rsid w:val="00160852"/>
    <w:rsid w:val="001628FA"/>
    <w:rsid w:val="00174741"/>
    <w:rsid w:val="00184E9B"/>
    <w:rsid w:val="001B0FF2"/>
    <w:rsid w:val="001B3166"/>
    <w:rsid w:val="001E0C47"/>
    <w:rsid w:val="001E2077"/>
    <w:rsid w:val="001E787C"/>
    <w:rsid w:val="001F3674"/>
    <w:rsid w:val="001F62C8"/>
    <w:rsid w:val="00207A85"/>
    <w:rsid w:val="00211E8C"/>
    <w:rsid w:val="00213DF2"/>
    <w:rsid w:val="00220DE5"/>
    <w:rsid w:val="002218D1"/>
    <w:rsid w:val="0026267D"/>
    <w:rsid w:val="00265264"/>
    <w:rsid w:val="002657AA"/>
    <w:rsid w:val="002769B9"/>
    <w:rsid w:val="0028779C"/>
    <w:rsid w:val="002B000A"/>
    <w:rsid w:val="002C0713"/>
    <w:rsid w:val="002C0906"/>
    <w:rsid w:val="002D53E6"/>
    <w:rsid w:val="002E2B52"/>
    <w:rsid w:val="002E5B4F"/>
    <w:rsid w:val="002F4B81"/>
    <w:rsid w:val="00312FD9"/>
    <w:rsid w:val="00315DDF"/>
    <w:rsid w:val="00327419"/>
    <w:rsid w:val="00331EC3"/>
    <w:rsid w:val="00374555"/>
    <w:rsid w:val="00382C54"/>
    <w:rsid w:val="00384354"/>
    <w:rsid w:val="00391A52"/>
    <w:rsid w:val="003A7E62"/>
    <w:rsid w:val="003B6D61"/>
    <w:rsid w:val="003B78F9"/>
    <w:rsid w:val="003E4190"/>
    <w:rsid w:val="003F5166"/>
    <w:rsid w:val="004058E4"/>
    <w:rsid w:val="00413C2B"/>
    <w:rsid w:val="00424584"/>
    <w:rsid w:val="004267C3"/>
    <w:rsid w:val="00452428"/>
    <w:rsid w:val="00452A8F"/>
    <w:rsid w:val="004600FF"/>
    <w:rsid w:val="00460302"/>
    <w:rsid w:val="00486261"/>
    <w:rsid w:val="00486DEC"/>
    <w:rsid w:val="004926EE"/>
    <w:rsid w:val="0049334A"/>
    <w:rsid w:val="00494241"/>
    <w:rsid w:val="004A24A9"/>
    <w:rsid w:val="004A53F8"/>
    <w:rsid w:val="004B3F79"/>
    <w:rsid w:val="004C64BE"/>
    <w:rsid w:val="004D77B1"/>
    <w:rsid w:val="004E7D69"/>
    <w:rsid w:val="004F655C"/>
    <w:rsid w:val="0050629F"/>
    <w:rsid w:val="00521749"/>
    <w:rsid w:val="00524328"/>
    <w:rsid w:val="0053062A"/>
    <w:rsid w:val="00532AF6"/>
    <w:rsid w:val="00535787"/>
    <w:rsid w:val="00541B70"/>
    <w:rsid w:val="0055424B"/>
    <w:rsid w:val="00557C58"/>
    <w:rsid w:val="005607EF"/>
    <w:rsid w:val="00567253"/>
    <w:rsid w:val="00594AE7"/>
    <w:rsid w:val="00597F1C"/>
    <w:rsid w:val="005A4BAF"/>
    <w:rsid w:val="005B789D"/>
    <w:rsid w:val="005C55A9"/>
    <w:rsid w:val="005D7A1C"/>
    <w:rsid w:val="005F4141"/>
    <w:rsid w:val="006135FC"/>
    <w:rsid w:val="00620367"/>
    <w:rsid w:val="0062160D"/>
    <w:rsid w:val="00621763"/>
    <w:rsid w:val="006345E4"/>
    <w:rsid w:val="006414F6"/>
    <w:rsid w:val="00650F50"/>
    <w:rsid w:val="006571B7"/>
    <w:rsid w:val="00665413"/>
    <w:rsid w:val="006806FC"/>
    <w:rsid w:val="006B4190"/>
    <w:rsid w:val="006F2180"/>
    <w:rsid w:val="006F6939"/>
    <w:rsid w:val="007106C6"/>
    <w:rsid w:val="007238F1"/>
    <w:rsid w:val="00735916"/>
    <w:rsid w:val="00744A3F"/>
    <w:rsid w:val="00764190"/>
    <w:rsid w:val="00767AB1"/>
    <w:rsid w:val="00774737"/>
    <w:rsid w:val="00777E0A"/>
    <w:rsid w:val="00786F64"/>
    <w:rsid w:val="007A7A25"/>
    <w:rsid w:val="007C1AB0"/>
    <w:rsid w:val="007D0FE2"/>
    <w:rsid w:val="007D22ED"/>
    <w:rsid w:val="007E1B7C"/>
    <w:rsid w:val="007F38D6"/>
    <w:rsid w:val="007F799C"/>
    <w:rsid w:val="008040C2"/>
    <w:rsid w:val="008046E5"/>
    <w:rsid w:val="00814AF5"/>
    <w:rsid w:val="00831574"/>
    <w:rsid w:val="008322DD"/>
    <w:rsid w:val="00847FD6"/>
    <w:rsid w:val="00854D90"/>
    <w:rsid w:val="0086256D"/>
    <w:rsid w:val="00873737"/>
    <w:rsid w:val="00873FF2"/>
    <w:rsid w:val="00884BC2"/>
    <w:rsid w:val="00885142"/>
    <w:rsid w:val="008858F7"/>
    <w:rsid w:val="008936D5"/>
    <w:rsid w:val="00894E8C"/>
    <w:rsid w:val="008A16C3"/>
    <w:rsid w:val="008A5F6C"/>
    <w:rsid w:val="008B0019"/>
    <w:rsid w:val="008B337F"/>
    <w:rsid w:val="008B43A8"/>
    <w:rsid w:val="008C66B9"/>
    <w:rsid w:val="008E0AFA"/>
    <w:rsid w:val="008F20D2"/>
    <w:rsid w:val="008F43AA"/>
    <w:rsid w:val="0090365D"/>
    <w:rsid w:val="00907467"/>
    <w:rsid w:val="00922F1E"/>
    <w:rsid w:val="009244CE"/>
    <w:rsid w:val="00941909"/>
    <w:rsid w:val="00950A86"/>
    <w:rsid w:val="00951642"/>
    <w:rsid w:val="00953B68"/>
    <w:rsid w:val="009624AC"/>
    <w:rsid w:val="00962ECB"/>
    <w:rsid w:val="009651E1"/>
    <w:rsid w:val="009824EC"/>
    <w:rsid w:val="009858FD"/>
    <w:rsid w:val="009966F2"/>
    <w:rsid w:val="009A5253"/>
    <w:rsid w:val="009C4EC6"/>
    <w:rsid w:val="009D5E76"/>
    <w:rsid w:val="009E4416"/>
    <w:rsid w:val="009F6780"/>
    <w:rsid w:val="00A056DF"/>
    <w:rsid w:val="00A17AA5"/>
    <w:rsid w:val="00A31B18"/>
    <w:rsid w:val="00A32B65"/>
    <w:rsid w:val="00A464EF"/>
    <w:rsid w:val="00A53D97"/>
    <w:rsid w:val="00A61846"/>
    <w:rsid w:val="00A71146"/>
    <w:rsid w:val="00A74469"/>
    <w:rsid w:val="00AA430C"/>
    <w:rsid w:val="00AA5F07"/>
    <w:rsid w:val="00AA64D8"/>
    <w:rsid w:val="00AC4656"/>
    <w:rsid w:val="00AE5950"/>
    <w:rsid w:val="00AF1245"/>
    <w:rsid w:val="00B02CF1"/>
    <w:rsid w:val="00B04A57"/>
    <w:rsid w:val="00B2095D"/>
    <w:rsid w:val="00B27CAA"/>
    <w:rsid w:val="00B353EA"/>
    <w:rsid w:val="00B40394"/>
    <w:rsid w:val="00B43109"/>
    <w:rsid w:val="00B43BA1"/>
    <w:rsid w:val="00B5012B"/>
    <w:rsid w:val="00B54188"/>
    <w:rsid w:val="00B63021"/>
    <w:rsid w:val="00B813AB"/>
    <w:rsid w:val="00B9436C"/>
    <w:rsid w:val="00B95DF3"/>
    <w:rsid w:val="00B96FAF"/>
    <w:rsid w:val="00BA1F29"/>
    <w:rsid w:val="00BB6DE9"/>
    <w:rsid w:val="00BD72D8"/>
    <w:rsid w:val="00BF14D9"/>
    <w:rsid w:val="00BF7744"/>
    <w:rsid w:val="00C16ADF"/>
    <w:rsid w:val="00C24D89"/>
    <w:rsid w:val="00C3650B"/>
    <w:rsid w:val="00C50C31"/>
    <w:rsid w:val="00C511D7"/>
    <w:rsid w:val="00C75F5F"/>
    <w:rsid w:val="00C80586"/>
    <w:rsid w:val="00C9653A"/>
    <w:rsid w:val="00CA4196"/>
    <w:rsid w:val="00CA5B0E"/>
    <w:rsid w:val="00CA6433"/>
    <w:rsid w:val="00CB746C"/>
    <w:rsid w:val="00CC5D8F"/>
    <w:rsid w:val="00CF0E39"/>
    <w:rsid w:val="00CF1AA0"/>
    <w:rsid w:val="00CF496D"/>
    <w:rsid w:val="00D01884"/>
    <w:rsid w:val="00D056FD"/>
    <w:rsid w:val="00D06923"/>
    <w:rsid w:val="00D07DE5"/>
    <w:rsid w:val="00D124B1"/>
    <w:rsid w:val="00D142DA"/>
    <w:rsid w:val="00D35BE8"/>
    <w:rsid w:val="00D52BAC"/>
    <w:rsid w:val="00D770CF"/>
    <w:rsid w:val="00D81195"/>
    <w:rsid w:val="00D97465"/>
    <w:rsid w:val="00DA22DD"/>
    <w:rsid w:val="00DA4D0B"/>
    <w:rsid w:val="00DA7B16"/>
    <w:rsid w:val="00DC271A"/>
    <w:rsid w:val="00DD1960"/>
    <w:rsid w:val="00DD2139"/>
    <w:rsid w:val="00DD2BFF"/>
    <w:rsid w:val="00DE38E2"/>
    <w:rsid w:val="00DE38EF"/>
    <w:rsid w:val="00DE7F38"/>
    <w:rsid w:val="00DF66AC"/>
    <w:rsid w:val="00E11188"/>
    <w:rsid w:val="00E11386"/>
    <w:rsid w:val="00E12604"/>
    <w:rsid w:val="00E14E2E"/>
    <w:rsid w:val="00E1691C"/>
    <w:rsid w:val="00E3570F"/>
    <w:rsid w:val="00E35C57"/>
    <w:rsid w:val="00E373F8"/>
    <w:rsid w:val="00E71004"/>
    <w:rsid w:val="00E717EE"/>
    <w:rsid w:val="00E8220F"/>
    <w:rsid w:val="00E908D9"/>
    <w:rsid w:val="00E96155"/>
    <w:rsid w:val="00EA7005"/>
    <w:rsid w:val="00EC6001"/>
    <w:rsid w:val="00EC6381"/>
    <w:rsid w:val="00EE1035"/>
    <w:rsid w:val="00EE776C"/>
    <w:rsid w:val="00F132D5"/>
    <w:rsid w:val="00F22AFB"/>
    <w:rsid w:val="00F258F8"/>
    <w:rsid w:val="00F3017A"/>
    <w:rsid w:val="00F3246C"/>
    <w:rsid w:val="00F470A4"/>
    <w:rsid w:val="00F55DE9"/>
    <w:rsid w:val="00F64139"/>
    <w:rsid w:val="00F673E0"/>
    <w:rsid w:val="00F708FD"/>
    <w:rsid w:val="00F7736B"/>
    <w:rsid w:val="00F8759C"/>
    <w:rsid w:val="00F92318"/>
    <w:rsid w:val="00F95A52"/>
    <w:rsid w:val="00FA0512"/>
    <w:rsid w:val="00FA1BBC"/>
    <w:rsid w:val="00FA7385"/>
    <w:rsid w:val="00FB3488"/>
    <w:rsid w:val="00FC1EDA"/>
    <w:rsid w:val="00FC53AA"/>
    <w:rsid w:val="00FC6B10"/>
    <w:rsid w:val="00FE185A"/>
    <w:rsid w:val="00FE2FEB"/>
    <w:rsid w:val="00FF46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2657AA"/>
    <w:rPr>
      <w:color w:val="0000FF" w:themeColor="hyperlink"/>
      <w:u w:val="single"/>
    </w:rPr>
  </w:style>
  <w:style w:type="paragraph" w:styleId="PargrafodaLista">
    <w:name w:val="List Paragraph"/>
    <w:basedOn w:val="Normal"/>
    <w:uiPriority w:val="34"/>
    <w:qFormat/>
    <w:rsid w:val="004926E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D124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124B1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D770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770CF"/>
  </w:style>
  <w:style w:type="paragraph" w:styleId="Rodap">
    <w:name w:val="footer"/>
    <w:basedOn w:val="Normal"/>
    <w:link w:val="RodapChar"/>
    <w:uiPriority w:val="99"/>
    <w:unhideWhenUsed/>
    <w:rsid w:val="00D770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770CF"/>
  </w:style>
  <w:style w:type="paragraph" w:styleId="NormalWeb">
    <w:name w:val="Normal (Web)"/>
    <w:basedOn w:val="Normal"/>
    <w:uiPriority w:val="99"/>
    <w:unhideWhenUsed/>
    <w:rsid w:val="006216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2657AA"/>
    <w:rPr>
      <w:color w:val="0000FF" w:themeColor="hyperlink"/>
      <w:u w:val="single"/>
    </w:rPr>
  </w:style>
  <w:style w:type="paragraph" w:styleId="PargrafodaLista">
    <w:name w:val="List Paragraph"/>
    <w:basedOn w:val="Normal"/>
    <w:uiPriority w:val="34"/>
    <w:qFormat/>
    <w:rsid w:val="004926E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D124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124B1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D770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770CF"/>
  </w:style>
  <w:style w:type="paragraph" w:styleId="Rodap">
    <w:name w:val="footer"/>
    <w:basedOn w:val="Normal"/>
    <w:link w:val="RodapChar"/>
    <w:uiPriority w:val="99"/>
    <w:unhideWhenUsed/>
    <w:rsid w:val="00D770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770CF"/>
  </w:style>
  <w:style w:type="paragraph" w:styleId="NormalWeb">
    <w:name w:val="Normal (Web)"/>
    <w:basedOn w:val="Normal"/>
    <w:uiPriority w:val="99"/>
    <w:unhideWhenUsed/>
    <w:rsid w:val="006216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592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3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ichelms@comp.ufla.br" TargetMode="External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hyperlink" Target="mailto:robbraga@gmail.com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5B1041-8D64-4675-97FE-D7B8A44D69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16</Pages>
  <Words>1747</Words>
  <Characters>9439</Characters>
  <Application>Microsoft Office Word</Application>
  <DocSecurity>0</DocSecurity>
  <Lines>78</Lines>
  <Paragraphs>22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 Roberto</dc:creator>
  <cp:lastModifiedBy>Michel</cp:lastModifiedBy>
  <cp:revision>7</cp:revision>
  <dcterms:created xsi:type="dcterms:W3CDTF">2014-03-20T12:55:00Z</dcterms:created>
  <dcterms:modified xsi:type="dcterms:W3CDTF">2014-03-24T18:49:00Z</dcterms:modified>
</cp:coreProperties>
</file>